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3B" w:rsidRDefault="007A343B" w:rsidP="007A343B">
      <w:pPr>
        <w:spacing w:before="100" w:beforeAutospacing="1" w:line="240" w:lineRule="auto"/>
        <w:jc w:val="right"/>
        <w:outlineLvl w:val="1"/>
        <w:rPr>
          <w:rFonts w:asciiTheme="majorHAnsi" w:eastAsia="Times New Roman" w:hAnsiTheme="majorHAnsi" w:cs="Times New Roman"/>
          <w:b/>
          <w:bCs/>
          <w:color w:val="943634" w:themeColor="accent2" w:themeShade="BF"/>
          <w:sz w:val="36"/>
          <w:szCs w:val="36"/>
        </w:rPr>
      </w:pPr>
      <w:r w:rsidRPr="002502A5">
        <w:rPr>
          <w:rFonts w:asciiTheme="majorHAnsi" w:eastAsia="Times New Roman" w:hAnsiTheme="majorHAnsi" w:cs="Times New Roman"/>
          <w:b/>
          <w:bCs/>
          <w:emboss/>
          <w:color w:val="00B050"/>
          <w:sz w:val="36"/>
          <w:szCs w:val="36"/>
        </w:rPr>
        <w:t>Zostań agentem celnym</w:t>
      </w:r>
      <w:r>
        <w:rPr>
          <w:rFonts w:asciiTheme="majorHAnsi" w:eastAsia="Times New Roman" w:hAnsiTheme="majorHAnsi" w:cs="Times New Roman"/>
          <w:b/>
          <w:bCs/>
          <w:color w:val="0000FF"/>
          <w:sz w:val="36"/>
          <w:szCs w:val="36"/>
        </w:rPr>
        <w:br/>
      </w:r>
      <w:r w:rsidR="00F11867" w:rsidRPr="007A343B">
        <w:rPr>
          <w:rFonts w:asciiTheme="majorHAnsi" w:eastAsia="Times New Roman" w:hAnsiTheme="majorHAnsi" w:cs="Times New Roman"/>
          <w:b/>
          <w:bCs/>
          <w:color w:val="943634" w:themeColor="accent2" w:themeShade="BF"/>
          <w:sz w:val="36"/>
          <w:szCs w:val="36"/>
        </w:rPr>
        <w:t>Studia podyplomowe</w:t>
      </w:r>
    </w:p>
    <w:p w:rsidR="00CA5534" w:rsidRPr="004257B8" w:rsidRDefault="007A343B" w:rsidP="007A343B">
      <w:pPr>
        <w:spacing w:after="100" w:afterAutospacing="1" w:line="240" w:lineRule="auto"/>
        <w:jc w:val="center"/>
        <w:outlineLvl w:val="1"/>
        <w:rPr>
          <w:rFonts w:asciiTheme="majorHAnsi" w:hAnsiTheme="majorHAnsi"/>
        </w:rPr>
      </w:pPr>
      <w:r>
        <w:rPr>
          <w:rFonts w:asciiTheme="majorHAnsi" w:eastAsia="Times New Roman" w:hAnsiTheme="majorHAnsi" w:cs="Times New Roman"/>
          <w:b/>
          <w:bCs/>
          <w:color w:val="0000FF"/>
          <w:sz w:val="36"/>
          <w:szCs w:val="36"/>
        </w:rPr>
        <w:br/>
      </w:r>
      <w:r w:rsidR="00F11867" w:rsidRPr="007A343B">
        <w:rPr>
          <w:rFonts w:asciiTheme="majorHAnsi" w:eastAsia="Times New Roman" w:hAnsiTheme="majorHAnsi" w:cs="Times New Roman"/>
          <w:b/>
          <w:bCs/>
          <w:color w:val="C00000"/>
          <w:sz w:val="36"/>
          <w:szCs w:val="36"/>
          <w:u w:val="single"/>
        </w:rPr>
        <w:t xml:space="preserve"> </w:t>
      </w:r>
      <w:r w:rsidR="00CE47AF" w:rsidRPr="007A343B">
        <w:rPr>
          <w:rFonts w:asciiTheme="majorHAnsi" w:eastAsia="Times New Roman" w:hAnsiTheme="majorHAnsi" w:cs="Times New Roman"/>
          <w:b/>
          <w:bCs/>
          <w:color w:val="632423" w:themeColor="accent2" w:themeShade="80"/>
          <w:sz w:val="36"/>
          <w:szCs w:val="36"/>
          <w:u w:val="single"/>
        </w:rPr>
        <w:t>Obsługa celna w transporcie międzynarodowym</w:t>
      </w:r>
      <w:r w:rsidR="00F11867" w:rsidRPr="007A343B">
        <w:rPr>
          <w:rFonts w:asciiTheme="majorHAnsi" w:eastAsia="Times New Roman" w:hAnsiTheme="majorHAnsi" w:cs="Times New Roman"/>
          <w:b/>
          <w:bCs/>
          <w:color w:val="632423" w:themeColor="accent2" w:themeShade="80"/>
          <w:sz w:val="36"/>
          <w:szCs w:val="36"/>
          <w:u w:val="single"/>
        </w:rPr>
        <w:br/>
      </w:r>
    </w:p>
    <w:p w:rsidR="00CA5534" w:rsidRPr="004257B8" w:rsidRDefault="00CA5534" w:rsidP="004257B8">
      <w:pPr>
        <w:rPr>
          <w:rFonts w:asciiTheme="majorHAnsi" w:hAnsiTheme="majorHAnsi"/>
        </w:rPr>
      </w:pPr>
      <w:r w:rsidRPr="004257B8">
        <w:rPr>
          <w:rFonts w:asciiTheme="majorHAnsi" w:hAnsiTheme="majorHAnsi"/>
          <w:b/>
          <w:bCs/>
        </w:rPr>
        <w:t xml:space="preserve">WYMAGANE DOKUMENTY- PROCES REKRUTACJI </w:t>
      </w:r>
    </w:p>
    <w:p w:rsidR="00DB461F" w:rsidRPr="004257B8" w:rsidRDefault="00CA5534" w:rsidP="004257B8">
      <w:pPr>
        <w:rPr>
          <w:rFonts w:asciiTheme="majorHAnsi" w:hAnsiTheme="majorHAnsi"/>
          <w:u w:val="single"/>
        </w:rPr>
      </w:pPr>
      <w:r w:rsidRPr="004257B8">
        <w:rPr>
          <w:rFonts w:asciiTheme="majorHAnsi" w:hAnsiTheme="majorHAnsi"/>
        </w:rPr>
        <w:t xml:space="preserve">Rejestracja kandydatów na studia prowadzona jest </w:t>
      </w:r>
      <w:r w:rsidR="00F11867" w:rsidRPr="004257B8">
        <w:rPr>
          <w:rFonts w:asciiTheme="majorHAnsi" w:hAnsiTheme="majorHAnsi"/>
        </w:rPr>
        <w:t xml:space="preserve">do </w:t>
      </w:r>
      <w:r w:rsidR="00F11867" w:rsidRPr="004257B8">
        <w:rPr>
          <w:rFonts w:asciiTheme="majorHAnsi" w:hAnsiTheme="majorHAnsi"/>
          <w:b/>
          <w:bCs/>
        </w:rPr>
        <w:t xml:space="preserve">12 września 2017 </w:t>
      </w:r>
      <w:r w:rsidRPr="004257B8">
        <w:rPr>
          <w:rFonts w:asciiTheme="majorHAnsi" w:hAnsiTheme="majorHAnsi"/>
        </w:rPr>
        <w:t>wyłącznie w internetowym s</w:t>
      </w:r>
      <w:r w:rsidR="00DB461F" w:rsidRPr="004257B8">
        <w:rPr>
          <w:rFonts w:asciiTheme="majorHAnsi" w:hAnsiTheme="majorHAnsi"/>
        </w:rPr>
        <w:t xml:space="preserve">ystemie rejestracji kandydatów </w:t>
      </w:r>
      <w:r w:rsidRPr="004257B8">
        <w:rPr>
          <w:rFonts w:asciiTheme="majorHAnsi" w:hAnsiTheme="majorHAnsi"/>
        </w:rPr>
        <w:t xml:space="preserve">Akademii Sztuki Wojennej. </w:t>
      </w:r>
      <w:r w:rsidR="004257B8" w:rsidRPr="004257B8">
        <w:rPr>
          <w:rFonts w:asciiTheme="majorHAnsi" w:hAnsiTheme="majorHAnsi"/>
        </w:rPr>
        <w:t xml:space="preserve">  </w:t>
      </w:r>
      <w:r w:rsidR="00DB461F" w:rsidRPr="004257B8">
        <w:rPr>
          <w:rFonts w:asciiTheme="majorHAnsi" w:hAnsiTheme="majorHAnsi"/>
          <w:u w:val="single"/>
        </w:rPr>
        <w:t>https</w:t>
      </w:r>
      <w:proofErr w:type="gramStart"/>
      <w:r w:rsidR="00DB461F" w:rsidRPr="004257B8">
        <w:rPr>
          <w:rFonts w:asciiTheme="majorHAnsi" w:hAnsiTheme="majorHAnsi"/>
          <w:u w:val="single"/>
        </w:rPr>
        <w:t>://rekrutacja</w:t>
      </w:r>
      <w:proofErr w:type="gramEnd"/>
      <w:r w:rsidR="00DB461F" w:rsidRPr="004257B8">
        <w:rPr>
          <w:rFonts w:asciiTheme="majorHAnsi" w:hAnsiTheme="majorHAnsi"/>
          <w:u w:val="single"/>
        </w:rPr>
        <w:t>.</w:t>
      </w:r>
      <w:proofErr w:type="gramStart"/>
      <w:r w:rsidR="00DB461F" w:rsidRPr="004257B8">
        <w:rPr>
          <w:rFonts w:asciiTheme="majorHAnsi" w:hAnsiTheme="majorHAnsi"/>
          <w:u w:val="single"/>
        </w:rPr>
        <w:t>akademia</w:t>
      </w:r>
      <w:proofErr w:type="gramEnd"/>
      <w:r w:rsidR="00DB461F" w:rsidRPr="004257B8">
        <w:rPr>
          <w:rFonts w:asciiTheme="majorHAnsi" w:hAnsiTheme="majorHAnsi"/>
          <w:u w:val="single"/>
        </w:rPr>
        <w:t>.</w:t>
      </w:r>
      <w:proofErr w:type="gramStart"/>
      <w:r w:rsidR="00DB461F" w:rsidRPr="004257B8">
        <w:rPr>
          <w:rFonts w:asciiTheme="majorHAnsi" w:hAnsiTheme="majorHAnsi"/>
          <w:u w:val="single"/>
        </w:rPr>
        <w:t>mil</w:t>
      </w:r>
      <w:proofErr w:type="gramEnd"/>
      <w:r w:rsidR="00DB461F" w:rsidRPr="004257B8">
        <w:rPr>
          <w:rFonts w:asciiTheme="majorHAnsi" w:hAnsiTheme="majorHAnsi"/>
          <w:u w:val="single"/>
        </w:rPr>
        <w:t>.</w:t>
      </w:r>
      <w:proofErr w:type="gramStart"/>
      <w:r w:rsidR="00DB461F" w:rsidRPr="004257B8">
        <w:rPr>
          <w:rFonts w:asciiTheme="majorHAnsi" w:hAnsiTheme="majorHAnsi"/>
          <w:u w:val="single"/>
        </w:rPr>
        <w:t>pl</w:t>
      </w:r>
      <w:proofErr w:type="gramEnd"/>
      <w:r w:rsidR="00DB461F" w:rsidRPr="004257B8">
        <w:rPr>
          <w:rFonts w:asciiTheme="majorHAnsi" w:hAnsiTheme="majorHAnsi"/>
          <w:u w:val="single"/>
        </w:rPr>
        <w:t>/</w:t>
      </w:r>
    </w:p>
    <w:p w:rsidR="00CA5534" w:rsidRPr="004257B8" w:rsidRDefault="00CA5534" w:rsidP="004257B8">
      <w:pPr>
        <w:rPr>
          <w:rFonts w:asciiTheme="majorHAnsi" w:hAnsiTheme="majorHAnsi"/>
        </w:rPr>
      </w:pPr>
      <w:r w:rsidRPr="004257B8">
        <w:rPr>
          <w:rFonts w:asciiTheme="majorHAnsi" w:hAnsiTheme="majorHAnsi"/>
          <w:b/>
          <w:bCs/>
        </w:rPr>
        <w:t xml:space="preserve">Warunkiem zarejestrowania kandydata na studia jest: </w:t>
      </w:r>
    </w:p>
    <w:p w:rsidR="00CA5534" w:rsidRPr="00F35845" w:rsidRDefault="00CA5534" w:rsidP="00F35845">
      <w:pPr>
        <w:pStyle w:val="Akapitzlist"/>
        <w:numPr>
          <w:ilvl w:val="0"/>
          <w:numId w:val="2"/>
        </w:numPr>
        <w:rPr>
          <w:rFonts w:asciiTheme="majorHAnsi" w:hAnsiTheme="majorHAnsi"/>
        </w:rPr>
      </w:pPr>
      <w:r w:rsidRPr="00F35845">
        <w:rPr>
          <w:rFonts w:asciiTheme="majorHAnsi" w:hAnsiTheme="majorHAnsi"/>
        </w:rPr>
        <w:t xml:space="preserve">wypełnienie formularza zgłoszeniowego, </w:t>
      </w:r>
      <w:r w:rsidR="00BB4144" w:rsidRPr="00F35845">
        <w:rPr>
          <w:rFonts w:asciiTheme="majorHAnsi" w:hAnsiTheme="majorHAnsi"/>
        </w:rPr>
        <w:t>i</w:t>
      </w:r>
      <w:r w:rsidRPr="00F35845">
        <w:rPr>
          <w:rFonts w:asciiTheme="majorHAnsi" w:hAnsiTheme="majorHAnsi"/>
        </w:rPr>
        <w:t xml:space="preserve"> zamieszczenie aktualnego zdjęcia wykonanego w</w:t>
      </w:r>
      <w:r w:rsidR="00DB461F" w:rsidRPr="00F35845">
        <w:rPr>
          <w:rFonts w:asciiTheme="majorHAnsi" w:hAnsiTheme="majorHAnsi"/>
        </w:rPr>
        <w:t> </w:t>
      </w:r>
      <w:r w:rsidRPr="00F35845">
        <w:rPr>
          <w:rFonts w:asciiTheme="majorHAnsi" w:hAnsiTheme="majorHAnsi"/>
        </w:rPr>
        <w:t xml:space="preserve">kolorowej technice cyfrowej w formacie JPG, </w:t>
      </w:r>
      <w:proofErr w:type="gramStart"/>
      <w:r w:rsidRPr="00F35845">
        <w:rPr>
          <w:rFonts w:asciiTheme="majorHAnsi" w:hAnsiTheme="majorHAnsi"/>
        </w:rPr>
        <w:t>JPEG</w:t>
      </w:r>
      <w:r w:rsidR="004257B8" w:rsidRPr="00F35845">
        <w:rPr>
          <w:rFonts w:asciiTheme="majorHAnsi" w:hAnsiTheme="majorHAnsi"/>
        </w:rPr>
        <w:t xml:space="preserve">, </w:t>
      </w:r>
      <w:r w:rsidRPr="00F35845">
        <w:rPr>
          <w:rFonts w:asciiTheme="majorHAnsi" w:hAnsiTheme="majorHAnsi"/>
        </w:rPr>
        <w:t xml:space="preserve"> </w:t>
      </w:r>
      <w:r w:rsidR="00BB4144" w:rsidRPr="00F35845">
        <w:rPr>
          <w:rFonts w:asciiTheme="majorHAnsi" w:hAnsiTheme="majorHAnsi"/>
        </w:rPr>
        <w:t>z</w:t>
      </w:r>
      <w:r w:rsidR="00E4665C" w:rsidRPr="00F35845">
        <w:rPr>
          <w:rFonts w:asciiTheme="majorHAnsi" w:hAnsiTheme="majorHAnsi"/>
          <w:bCs/>
        </w:rPr>
        <w:t>djęcie</w:t>
      </w:r>
      <w:proofErr w:type="gramEnd"/>
      <w:r w:rsidR="00E4665C" w:rsidRPr="00F35845">
        <w:rPr>
          <w:rFonts w:asciiTheme="majorHAnsi" w:hAnsiTheme="majorHAnsi"/>
          <w:bCs/>
        </w:rPr>
        <w:t xml:space="preserve"> do ELS (Elektronicznej Legitymacji Studenckiej).</w:t>
      </w:r>
    </w:p>
    <w:p w:rsidR="00CA5534" w:rsidRPr="00F35845" w:rsidRDefault="00CA5534" w:rsidP="00F35845">
      <w:pPr>
        <w:pStyle w:val="Akapitzlist"/>
        <w:numPr>
          <w:ilvl w:val="0"/>
          <w:numId w:val="2"/>
        </w:numPr>
        <w:rPr>
          <w:rFonts w:asciiTheme="majorHAnsi" w:hAnsiTheme="majorHAnsi"/>
        </w:rPr>
      </w:pPr>
      <w:proofErr w:type="gramStart"/>
      <w:r w:rsidRPr="00F35845">
        <w:rPr>
          <w:rFonts w:asciiTheme="majorHAnsi" w:hAnsiTheme="majorHAnsi"/>
        </w:rPr>
        <w:t>dokonanie</w:t>
      </w:r>
      <w:proofErr w:type="gramEnd"/>
      <w:r w:rsidRPr="00F35845">
        <w:rPr>
          <w:rFonts w:asciiTheme="majorHAnsi" w:hAnsiTheme="majorHAnsi"/>
        </w:rPr>
        <w:t xml:space="preserve"> opłaty rekrutacyjnej na wskazane konto bankowe. </w:t>
      </w:r>
    </w:p>
    <w:p w:rsidR="00CA5534" w:rsidRPr="00CA5534" w:rsidRDefault="00CA5534" w:rsidP="004257B8">
      <w:pPr>
        <w:widowControl/>
        <w:autoSpaceDE/>
        <w:autoSpaceDN/>
        <w:adjustRightInd/>
        <w:ind w:left="0"/>
        <w:jc w:val="left"/>
        <w:rPr>
          <w:rFonts w:asciiTheme="majorHAnsi" w:eastAsia="Times New Roman" w:hAnsiTheme="majorHAnsi" w:cs="Times New Roman"/>
        </w:rPr>
      </w:pPr>
      <w:r w:rsidRPr="00CA5534">
        <w:rPr>
          <w:rFonts w:asciiTheme="majorHAnsi" w:eastAsia="Times New Roman" w:hAnsiTheme="majorHAnsi" w:cs="Times New Roman"/>
          <w:b/>
          <w:bCs/>
        </w:rPr>
        <w:t xml:space="preserve">Przed przystąpieniem do rejestracji przygotuj następujące dokumenty: </w:t>
      </w:r>
    </w:p>
    <w:p w:rsidR="00CA5534" w:rsidRPr="00F35845" w:rsidRDefault="00CA5534" w:rsidP="00F35845">
      <w:pPr>
        <w:pStyle w:val="Akapitzlist"/>
        <w:numPr>
          <w:ilvl w:val="0"/>
          <w:numId w:val="2"/>
        </w:numPr>
        <w:rPr>
          <w:rFonts w:asciiTheme="majorHAnsi" w:hAnsiTheme="majorHAnsi"/>
        </w:rPr>
      </w:pPr>
      <w:proofErr w:type="gramStart"/>
      <w:r w:rsidRPr="00F35845">
        <w:rPr>
          <w:rFonts w:asciiTheme="majorHAnsi" w:hAnsiTheme="majorHAnsi"/>
        </w:rPr>
        <w:t>dowód</w:t>
      </w:r>
      <w:proofErr w:type="gramEnd"/>
      <w:r w:rsidRPr="00F35845">
        <w:rPr>
          <w:rFonts w:asciiTheme="majorHAnsi" w:hAnsiTheme="majorHAnsi"/>
        </w:rPr>
        <w:t xml:space="preserve"> osobisty </w:t>
      </w:r>
    </w:p>
    <w:p w:rsidR="00CA5534" w:rsidRPr="00F35845" w:rsidRDefault="00CA5534" w:rsidP="00F35845">
      <w:pPr>
        <w:pStyle w:val="Akapitzlist"/>
        <w:numPr>
          <w:ilvl w:val="0"/>
          <w:numId w:val="2"/>
        </w:numPr>
        <w:rPr>
          <w:rFonts w:asciiTheme="majorHAnsi" w:hAnsiTheme="majorHAnsi"/>
        </w:rPr>
      </w:pPr>
      <w:proofErr w:type="gramStart"/>
      <w:r w:rsidRPr="00F35845">
        <w:rPr>
          <w:rFonts w:asciiTheme="majorHAnsi" w:hAnsiTheme="majorHAnsi"/>
        </w:rPr>
        <w:t>świadectwo</w:t>
      </w:r>
      <w:proofErr w:type="gramEnd"/>
      <w:r w:rsidRPr="00F35845">
        <w:rPr>
          <w:rFonts w:asciiTheme="majorHAnsi" w:hAnsiTheme="majorHAnsi"/>
        </w:rPr>
        <w:t xml:space="preserve"> dojrzałości / ukończenia szkoły średniej lub dyplom ukończenia szkoły wyższej </w:t>
      </w:r>
    </w:p>
    <w:p w:rsidR="00DB461F" w:rsidRPr="00F35845" w:rsidRDefault="00CA5534" w:rsidP="00F35845">
      <w:pPr>
        <w:pStyle w:val="Akapitzlist"/>
        <w:numPr>
          <w:ilvl w:val="0"/>
          <w:numId w:val="2"/>
        </w:numPr>
        <w:rPr>
          <w:rFonts w:asciiTheme="majorHAnsi" w:hAnsiTheme="majorHAnsi"/>
        </w:rPr>
      </w:pPr>
      <w:proofErr w:type="gramStart"/>
      <w:r w:rsidRPr="00F35845">
        <w:rPr>
          <w:rFonts w:asciiTheme="majorHAnsi" w:hAnsiTheme="majorHAnsi"/>
        </w:rPr>
        <w:t>aktualne</w:t>
      </w:r>
      <w:proofErr w:type="gramEnd"/>
      <w:r w:rsidRPr="00F35845">
        <w:rPr>
          <w:rFonts w:asciiTheme="majorHAnsi" w:hAnsiTheme="majorHAnsi"/>
        </w:rPr>
        <w:t xml:space="preserve">, kolorowe zdjęcie w formacie JPG, JPEG o wymiarach 242x301 pikseli i rozdzielczości </w:t>
      </w:r>
      <w:r w:rsidR="00DB461F" w:rsidRPr="00F35845">
        <w:rPr>
          <w:rFonts w:asciiTheme="majorHAnsi" w:hAnsiTheme="majorHAnsi"/>
        </w:rPr>
        <w:br/>
      </w:r>
      <w:r w:rsidR="004257B8" w:rsidRPr="00F35845">
        <w:rPr>
          <w:rFonts w:asciiTheme="majorHAnsi" w:hAnsiTheme="majorHAnsi"/>
        </w:rPr>
        <w:t>3</w:t>
      </w:r>
      <w:r w:rsidRPr="00F35845">
        <w:rPr>
          <w:rFonts w:asciiTheme="majorHAnsi" w:hAnsiTheme="majorHAnsi"/>
        </w:rPr>
        <w:t>00</w:t>
      </w:r>
      <w:r w:rsidR="00DB461F" w:rsidRPr="00F35845">
        <w:rPr>
          <w:rFonts w:asciiTheme="majorHAnsi" w:hAnsiTheme="majorHAnsi"/>
        </w:rPr>
        <w:t> </w:t>
      </w:r>
      <w:r w:rsidRPr="00F35845">
        <w:rPr>
          <w:rFonts w:asciiTheme="majorHAnsi" w:hAnsiTheme="majorHAnsi"/>
        </w:rPr>
        <w:t xml:space="preserve">DPI (tzw. </w:t>
      </w:r>
      <w:r w:rsidR="004257B8" w:rsidRPr="004257B8">
        <w:rPr>
          <w:rFonts w:asciiTheme="majorHAnsi" w:hAnsiTheme="majorHAnsi"/>
        </w:rPr>
        <w:t xml:space="preserve">„zdjęcie legitymacyjne” lub </w:t>
      </w:r>
      <w:r w:rsidRPr="00F35845">
        <w:rPr>
          <w:rFonts w:asciiTheme="majorHAnsi" w:hAnsiTheme="majorHAnsi"/>
        </w:rPr>
        <w:t xml:space="preserve">"do dowodu tożsamości") </w:t>
      </w:r>
    </w:p>
    <w:p w:rsidR="00F11867" w:rsidRPr="004257B8" w:rsidRDefault="00F11867" w:rsidP="004257B8">
      <w:pPr>
        <w:rPr>
          <w:rFonts w:asciiTheme="majorHAnsi" w:eastAsia="Times New Roman" w:hAnsiTheme="majorHAnsi" w:cs="Times New Roman"/>
          <w:bCs/>
          <w:i/>
          <w:iCs/>
        </w:rPr>
      </w:pPr>
      <w:r w:rsidRPr="004257B8">
        <w:rPr>
          <w:rFonts w:asciiTheme="majorHAnsi" w:eastAsia="Times New Roman" w:hAnsiTheme="majorHAnsi" w:cs="Times New Roman"/>
          <w:bCs/>
          <w:i/>
          <w:iCs/>
        </w:rPr>
        <w:t xml:space="preserve">Sugerowane przeglądarki: Internet Explorer / </w:t>
      </w:r>
      <w:proofErr w:type="spellStart"/>
      <w:r w:rsidRPr="004257B8">
        <w:rPr>
          <w:rFonts w:asciiTheme="majorHAnsi" w:eastAsia="Times New Roman" w:hAnsiTheme="majorHAnsi" w:cs="Times New Roman"/>
          <w:bCs/>
          <w:i/>
          <w:iCs/>
        </w:rPr>
        <w:t>Mozilla</w:t>
      </w:r>
      <w:proofErr w:type="spellEnd"/>
      <w:r w:rsidRPr="004257B8">
        <w:rPr>
          <w:rFonts w:asciiTheme="majorHAnsi" w:eastAsia="Times New Roman" w:hAnsiTheme="majorHAnsi" w:cs="Times New Roman"/>
          <w:bCs/>
          <w:i/>
          <w:iCs/>
        </w:rPr>
        <w:t xml:space="preserve"> </w:t>
      </w:r>
      <w:proofErr w:type="spellStart"/>
      <w:r w:rsidRPr="004257B8">
        <w:rPr>
          <w:rFonts w:asciiTheme="majorHAnsi" w:eastAsia="Times New Roman" w:hAnsiTheme="majorHAnsi" w:cs="Times New Roman"/>
          <w:bCs/>
          <w:i/>
          <w:iCs/>
        </w:rPr>
        <w:t>Firefox</w:t>
      </w:r>
      <w:proofErr w:type="spellEnd"/>
    </w:p>
    <w:p w:rsidR="007A343B" w:rsidRPr="007A343B" w:rsidRDefault="00DB461F" w:rsidP="007A343B">
      <w:pPr>
        <w:rPr>
          <w:rFonts w:eastAsia="Times New Roman" w:cs="Times New Roman"/>
          <w:b/>
          <w:bCs/>
        </w:rPr>
      </w:pPr>
      <w:r w:rsidRPr="004257B8">
        <w:rPr>
          <w:rFonts w:asciiTheme="majorHAnsi" w:eastAsia="Times New Roman" w:hAnsiTheme="majorHAnsi" w:cs="Times New Roman"/>
        </w:rPr>
        <w:t>W</w:t>
      </w:r>
      <w:r w:rsidR="00CA5534" w:rsidRPr="004257B8">
        <w:rPr>
          <w:rFonts w:asciiTheme="majorHAnsi" w:eastAsia="Times New Roman" w:hAnsiTheme="majorHAnsi" w:cs="Times New Roman"/>
        </w:rPr>
        <w:t xml:space="preserve"> ramach jednej opłaty rekrutacyjnej, </w:t>
      </w:r>
      <w:proofErr w:type="gramStart"/>
      <w:r w:rsidR="00CA5534" w:rsidRPr="004257B8">
        <w:rPr>
          <w:rFonts w:asciiTheme="majorHAnsi" w:eastAsia="Times New Roman" w:hAnsiTheme="majorHAnsi" w:cs="Times New Roman"/>
        </w:rPr>
        <w:t>wynoszącej 85 zł</w:t>
      </w:r>
      <w:proofErr w:type="gramEnd"/>
      <w:r w:rsidR="00CA5534" w:rsidRPr="004257B8">
        <w:rPr>
          <w:rFonts w:asciiTheme="majorHAnsi" w:eastAsia="Times New Roman" w:hAnsiTheme="majorHAnsi" w:cs="Times New Roman"/>
        </w:rPr>
        <w:t>, moż</w:t>
      </w:r>
      <w:r w:rsidR="007A343B">
        <w:rPr>
          <w:rFonts w:asciiTheme="majorHAnsi" w:eastAsia="Times New Roman" w:hAnsiTheme="majorHAnsi" w:cs="Times New Roman"/>
        </w:rPr>
        <w:t>na</w:t>
      </w:r>
      <w:r w:rsidR="00CA5534" w:rsidRPr="004257B8">
        <w:rPr>
          <w:rFonts w:asciiTheme="majorHAnsi" w:eastAsia="Times New Roman" w:hAnsiTheme="majorHAnsi" w:cs="Times New Roman"/>
        </w:rPr>
        <w:t xml:space="preserve"> wskazać kierunki alternatywne w</w:t>
      </w:r>
      <w:r w:rsidR="004257B8" w:rsidRPr="004257B8">
        <w:rPr>
          <w:rFonts w:asciiTheme="majorHAnsi" w:eastAsia="Times New Roman" w:hAnsiTheme="majorHAnsi" w:cs="Times New Roman"/>
        </w:rPr>
        <w:t> </w:t>
      </w:r>
      <w:r w:rsidR="00CA5534" w:rsidRPr="004257B8">
        <w:rPr>
          <w:rFonts w:asciiTheme="majorHAnsi" w:eastAsia="Times New Roman" w:hAnsiTheme="majorHAnsi" w:cs="Times New Roman"/>
        </w:rPr>
        <w:t xml:space="preserve">obrębie jednego Wydziału. </w:t>
      </w:r>
      <w:proofErr w:type="gramStart"/>
      <w:r w:rsidR="00CA5534" w:rsidRPr="004257B8">
        <w:rPr>
          <w:rFonts w:asciiTheme="majorHAnsi" w:eastAsia="Times New Roman" w:hAnsiTheme="majorHAnsi" w:cs="Times New Roman"/>
        </w:rPr>
        <w:t>Natomiast jeżeli</w:t>
      </w:r>
      <w:proofErr w:type="gramEnd"/>
      <w:r w:rsidR="00CA5534" w:rsidRPr="004257B8">
        <w:rPr>
          <w:rFonts w:asciiTheme="majorHAnsi" w:eastAsia="Times New Roman" w:hAnsiTheme="majorHAnsi" w:cs="Times New Roman"/>
        </w:rPr>
        <w:t xml:space="preserve"> ubiegasz się o przyjęcie na kierunki w dwóch Wydziałach musisz dokonać opłaty rekrutacyjnej w wysokości 170 zł. </w:t>
      </w:r>
      <w:r w:rsidR="007A343B" w:rsidRPr="007A343B">
        <w:rPr>
          <w:rFonts w:eastAsia="Times New Roman" w:cs="Times New Roman"/>
          <w:b/>
          <w:bCs/>
        </w:rPr>
        <w:t>Ostatni dzień rejestracji i</w:t>
      </w:r>
      <w:r w:rsidR="007A343B">
        <w:rPr>
          <w:rFonts w:eastAsia="Times New Roman" w:cs="Times New Roman"/>
          <w:b/>
          <w:bCs/>
        </w:rPr>
        <w:t> </w:t>
      </w:r>
      <w:r w:rsidR="007A343B" w:rsidRPr="007A343B">
        <w:rPr>
          <w:rFonts w:eastAsia="Times New Roman" w:cs="Times New Roman"/>
          <w:b/>
          <w:bCs/>
        </w:rPr>
        <w:t>wnoszenia opłaty rekrutacyjnej</w:t>
      </w:r>
      <w:r w:rsidR="007A343B">
        <w:rPr>
          <w:rFonts w:eastAsia="Times New Roman" w:cs="Times New Roman"/>
          <w:b/>
          <w:bCs/>
        </w:rPr>
        <w:t xml:space="preserve"> </w:t>
      </w:r>
      <w:r w:rsidR="007A343B" w:rsidRPr="007A343B">
        <w:rPr>
          <w:rFonts w:eastAsia="Times New Roman" w:cs="Times New Roman"/>
          <w:b/>
          <w:bCs/>
        </w:rPr>
        <w:t>12 września 2017</w:t>
      </w:r>
      <w:r w:rsidR="007A343B">
        <w:rPr>
          <w:rFonts w:eastAsia="Times New Roman" w:cs="Times New Roman"/>
          <w:b/>
          <w:bCs/>
        </w:rPr>
        <w:t>.</w:t>
      </w:r>
    </w:p>
    <w:p w:rsidR="00E4665C" w:rsidRPr="004257B8" w:rsidRDefault="00CA5534" w:rsidP="00E4665C">
      <w:pPr>
        <w:rPr>
          <w:rFonts w:asciiTheme="majorHAnsi" w:eastAsia="Times New Roman" w:hAnsiTheme="majorHAnsi" w:cs="Times New Roman"/>
        </w:rPr>
      </w:pPr>
      <w:r w:rsidRPr="004257B8">
        <w:rPr>
          <w:rFonts w:asciiTheme="majorHAnsi" w:eastAsia="Times New Roman" w:hAnsiTheme="majorHAnsi" w:cs="Times New Roman"/>
          <w:b/>
        </w:rPr>
        <w:t>W procesie rejestracji</w:t>
      </w:r>
      <w:r w:rsidRPr="004257B8">
        <w:rPr>
          <w:rFonts w:asciiTheme="majorHAnsi" w:eastAsia="Times New Roman" w:hAnsiTheme="majorHAnsi" w:cs="Times New Roman"/>
        </w:rPr>
        <w:t xml:space="preserve">, każdy kandydat otrzymuje indywidualny numer </w:t>
      </w:r>
      <w:r w:rsidR="00BB4144" w:rsidRPr="004257B8">
        <w:rPr>
          <w:rFonts w:asciiTheme="majorHAnsi" w:eastAsia="Times New Roman" w:hAnsiTheme="majorHAnsi" w:cs="Times New Roman"/>
        </w:rPr>
        <w:t>rachunku, na który</w:t>
      </w:r>
      <w:r w:rsidRPr="004257B8">
        <w:rPr>
          <w:rFonts w:asciiTheme="majorHAnsi" w:eastAsia="Times New Roman" w:hAnsiTheme="majorHAnsi" w:cs="Times New Roman"/>
        </w:rPr>
        <w:t xml:space="preserve"> należy wnieść opłatę rekrutacyjną. Numer subkonta jest dostępny po zalogowaniu się na konto kandydata kilka minut po zakończonej rejestracji. Rachunek jest aktywny tylko w okresie rekrutacji i należy wpłacać na niego tylko opłatę rekrutacyjną. Po zakończeniu rekrutacji ulega on likwidacji. Osoby przyjęte na studia opłacają czesne na inny indywidualny nr subkonta, który otrzymają po nadaniu nr albumu wraz z dostępem do Wirtualnej Uczelni.</w:t>
      </w:r>
    </w:p>
    <w:p w:rsidR="00F11867" w:rsidRPr="004257B8" w:rsidRDefault="00F11867" w:rsidP="00DB461F">
      <w:pPr>
        <w:rPr>
          <w:rFonts w:asciiTheme="majorHAnsi" w:eastAsia="Times New Roman" w:hAnsiTheme="majorHAnsi" w:cs="Times New Roman"/>
        </w:rPr>
      </w:pPr>
      <w:r w:rsidRPr="004257B8">
        <w:rPr>
          <w:rFonts w:asciiTheme="majorHAnsi" w:eastAsia="Times New Roman" w:hAnsiTheme="majorHAnsi" w:cs="Times New Roman"/>
        </w:rPr>
        <w:t xml:space="preserve">Kandydatura zostanie rozpatrzona w procesie rekrutacji pod warunkiem dostarczenia kompletnego zestawu dokumentów. Termin dostarczenia dokumentów </w:t>
      </w:r>
      <w:r w:rsidRPr="004257B8">
        <w:rPr>
          <w:rFonts w:asciiTheme="majorHAnsi" w:eastAsia="Times New Roman" w:hAnsiTheme="majorHAnsi" w:cs="Times New Roman"/>
          <w:b/>
          <w:bCs/>
        </w:rPr>
        <w:t>12-15 września 2017.</w:t>
      </w:r>
    </w:p>
    <w:p w:rsidR="00F11867" w:rsidRPr="004257B8" w:rsidRDefault="00F11867" w:rsidP="00F11867">
      <w:pPr>
        <w:rPr>
          <w:rFonts w:asciiTheme="majorHAnsi" w:hAnsiTheme="majorHAnsi"/>
          <w:bCs/>
          <w:i/>
          <w:iCs/>
        </w:rPr>
      </w:pPr>
      <w:r w:rsidRPr="004257B8">
        <w:rPr>
          <w:rFonts w:asciiTheme="majorHAnsi" w:hAnsiTheme="majorHAnsi"/>
          <w:b/>
          <w:sz w:val="23"/>
          <w:szCs w:val="23"/>
        </w:rPr>
        <w:t>Przyjęcie kandydatów na</w:t>
      </w:r>
      <w:r w:rsidRPr="004257B8">
        <w:rPr>
          <w:rFonts w:asciiTheme="majorHAnsi" w:hAnsiTheme="majorHAnsi"/>
          <w:sz w:val="23"/>
          <w:szCs w:val="23"/>
        </w:rPr>
        <w:t xml:space="preserve"> </w:t>
      </w:r>
      <w:r w:rsidRPr="004257B8">
        <w:rPr>
          <w:rFonts w:asciiTheme="majorHAnsi" w:hAnsiTheme="majorHAnsi"/>
          <w:b/>
          <w:bCs/>
          <w:sz w:val="23"/>
          <w:szCs w:val="23"/>
        </w:rPr>
        <w:t xml:space="preserve">niestacjonarne studia podyplomowe </w:t>
      </w:r>
      <w:r w:rsidRPr="004257B8">
        <w:rPr>
          <w:rFonts w:asciiTheme="majorHAnsi" w:hAnsiTheme="majorHAnsi"/>
          <w:sz w:val="23"/>
          <w:szCs w:val="23"/>
        </w:rPr>
        <w:t>może się odbywać na podstawie rozmowy kwalifikacyjnej. Decyzję w tej sprawie podejmuje wydziałowa komisja rekrutacyjna. Treść i</w:t>
      </w:r>
      <w:r w:rsidR="004257B8">
        <w:rPr>
          <w:rFonts w:asciiTheme="majorHAnsi" w:hAnsiTheme="majorHAnsi"/>
          <w:sz w:val="23"/>
          <w:szCs w:val="23"/>
        </w:rPr>
        <w:t> </w:t>
      </w:r>
      <w:r w:rsidRPr="004257B8">
        <w:rPr>
          <w:rFonts w:asciiTheme="majorHAnsi" w:hAnsiTheme="majorHAnsi"/>
          <w:sz w:val="23"/>
          <w:szCs w:val="23"/>
        </w:rPr>
        <w:t>liczbę pytań ustala wydziałowa komisja rekrutacyjna. Jeżeli nie przeprowadza się rozmów kwalifikacyjnych, o przyjęciu na studia podyplomowe decyduje data złożenia dokumentów kandydata.</w:t>
      </w:r>
    </w:p>
    <w:p w:rsidR="004257B8" w:rsidRPr="004257B8" w:rsidRDefault="004257B8" w:rsidP="004257B8">
      <w:pPr>
        <w:rPr>
          <w:b/>
          <w:bCs/>
          <w:sz w:val="23"/>
          <w:szCs w:val="23"/>
        </w:rPr>
      </w:pPr>
      <w:r w:rsidRPr="004257B8">
        <w:rPr>
          <w:rFonts w:asciiTheme="majorHAnsi" w:hAnsiTheme="majorHAnsi"/>
          <w:b/>
          <w:bCs/>
          <w:sz w:val="23"/>
          <w:szCs w:val="23"/>
        </w:rPr>
        <w:t xml:space="preserve">Ogłoszenie wyników </w:t>
      </w:r>
      <w:r w:rsidRPr="004257B8">
        <w:rPr>
          <w:rFonts w:asciiTheme="majorHAnsi" w:hAnsiTheme="majorHAnsi"/>
          <w:bCs/>
          <w:sz w:val="23"/>
          <w:szCs w:val="23"/>
        </w:rPr>
        <w:t>przez Wydziałową Komisję Rekrutacyjną</w:t>
      </w:r>
      <w:r>
        <w:rPr>
          <w:rFonts w:asciiTheme="majorHAnsi" w:hAnsiTheme="majorHAnsi"/>
          <w:b/>
          <w:bCs/>
          <w:sz w:val="23"/>
          <w:szCs w:val="23"/>
        </w:rPr>
        <w:t xml:space="preserve"> </w:t>
      </w:r>
      <w:r w:rsidRPr="004257B8">
        <w:rPr>
          <w:b/>
          <w:bCs/>
          <w:sz w:val="23"/>
          <w:szCs w:val="23"/>
        </w:rPr>
        <w:t>21 września 2017</w:t>
      </w:r>
      <w:r>
        <w:rPr>
          <w:b/>
          <w:bCs/>
          <w:sz w:val="23"/>
          <w:szCs w:val="23"/>
        </w:rPr>
        <w:t>.</w:t>
      </w:r>
    </w:p>
    <w:p w:rsidR="00DB461F" w:rsidRPr="004257B8" w:rsidRDefault="00DB461F" w:rsidP="00DB461F">
      <w:pPr>
        <w:rPr>
          <w:rFonts w:asciiTheme="majorHAnsi" w:hAnsiTheme="majorHAnsi"/>
        </w:rPr>
      </w:pPr>
      <w:proofErr w:type="gramStart"/>
      <w:r w:rsidRPr="004257B8">
        <w:rPr>
          <w:rFonts w:asciiTheme="majorHAnsi" w:hAnsiTheme="majorHAnsi"/>
          <w:b/>
          <w:bCs/>
        </w:rPr>
        <w:lastRenderedPageBreak/>
        <w:t>Kandydaci zakwalifikowani</w:t>
      </w:r>
      <w:proofErr w:type="gramEnd"/>
      <w:r w:rsidRPr="004257B8">
        <w:rPr>
          <w:rFonts w:asciiTheme="majorHAnsi" w:hAnsiTheme="majorHAnsi"/>
          <w:b/>
          <w:bCs/>
        </w:rPr>
        <w:t xml:space="preserve"> na studia składają następujące dokumenty: </w:t>
      </w:r>
    </w:p>
    <w:p w:rsidR="00DB461F" w:rsidRPr="004257B8" w:rsidRDefault="00DB461F" w:rsidP="00F35845">
      <w:pPr>
        <w:pStyle w:val="Akapitzlist"/>
        <w:numPr>
          <w:ilvl w:val="0"/>
          <w:numId w:val="2"/>
        </w:numPr>
        <w:rPr>
          <w:rFonts w:asciiTheme="majorHAnsi" w:hAnsiTheme="majorHAnsi"/>
        </w:rPr>
      </w:pPr>
      <w:proofErr w:type="gramStart"/>
      <w:r w:rsidRPr="004257B8">
        <w:rPr>
          <w:rFonts w:asciiTheme="majorHAnsi" w:hAnsiTheme="majorHAnsi"/>
        </w:rPr>
        <w:t>podanie</w:t>
      </w:r>
      <w:proofErr w:type="gramEnd"/>
      <w:r w:rsidRPr="004257B8">
        <w:rPr>
          <w:rFonts w:asciiTheme="majorHAnsi" w:hAnsiTheme="majorHAnsi"/>
        </w:rPr>
        <w:t xml:space="preserve"> – wzór (do pobrania) zamieszczony jest na stronie internetowej Akademii, </w:t>
      </w:r>
    </w:p>
    <w:p w:rsidR="00DB461F" w:rsidRPr="004257B8" w:rsidRDefault="00DB461F" w:rsidP="00F35845">
      <w:pPr>
        <w:pStyle w:val="Akapitzlist"/>
        <w:numPr>
          <w:ilvl w:val="0"/>
          <w:numId w:val="2"/>
        </w:numPr>
        <w:rPr>
          <w:rFonts w:asciiTheme="majorHAnsi" w:hAnsiTheme="majorHAnsi"/>
        </w:rPr>
      </w:pPr>
      <w:proofErr w:type="gramStart"/>
      <w:r w:rsidRPr="004257B8">
        <w:rPr>
          <w:rFonts w:asciiTheme="majorHAnsi" w:hAnsiTheme="majorHAnsi"/>
        </w:rPr>
        <w:t>ankieta</w:t>
      </w:r>
      <w:proofErr w:type="gramEnd"/>
      <w:r w:rsidRPr="004257B8">
        <w:rPr>
          <w:rFonts w:asciiTheme="majorHAnsi" w:hAnsiTheme="majorHAnsi"/>
        </w:rPr>
        <w:t xml:space="preserve"> osobowa – wzór (do pobrania) zamieszczony jest na stronie internetowej Akademii, </w:t>
      </w:r>
    </w:p>
    <w:p w:rsidR="00DB461F" w:rsidRPr="004257B8" w:rsidRDefault="00DB461F" w:rsidP="00F35845">
      <w:pPr>
        <w:pStyle w:val="Akapitzlist"/>
        <w:numPr>
          <w:ilvl w:val="0"/>
          <w:numId w:val="2"/>
        </w:numPr>
        <w:rPr>
          <w:rFonts w:asciiTheme="majorHAnsi" w:hAnsiTheme="majorHAnsi"/>
        </w:rPr>
      </w:pPr>
      <w:proofErr w:type="gramStart"/>
      <w:r w:rsidRPr="004257B8">
        <w:rPr>
          <w:rFonts w:asciiTheme="majorHAnsi" w:hAnsiTheme="majorHAnsi"/>
        </w:rPr>
        <w:t>świadectwo</w:t>
      </w:r>
      <w:proofErr w:type="gramEnd"/>
      <w:r w:rsidRPr="004257B8">
        <w:rPr>
          <w:rFonts w:asciiTheme="majorHAnsi" w:hAnsiTheme="majorHAnsi"/>
        </w:rPr>
        <w:t xml:space="preserve"> dojrzałości oraz jego kopia w celu poświadczenia przez uczelnię jej zgodności z</w:t>
      </w:r>
      <w:r w:rsidR="004257B8">
        <w:rPr>
          <w:rFonts w:asciiTheme="majorHAnsi" w:hAnsiTheme="majorHAnsi"/>
        </w:rPr>
        <w:t> </w:t>
      </w:r>
      <w:r w:rsidRPr="004257B8">
        <w:rPr>
          <w:rFonts w:asciiTheme="majorHAnsi" w:hAnsiTheme="majorHAnsi"/>
        </w:rPr>
        <w:t xml:space="preserve">oryginałem, w przypadku dostarczenia dokumentów pocztą – kopię świadectwa dojrzałości potwierdzoną notarialnie, </w:t>
      </w:r>
    </w:p>
    <w:p w:rsidR="00DB461F" w:rsidRPr="004257B8" w:rsidRDefault="00DB461F" w:rsidP="00F35845">
      <w:pPr>
        <w:pStyle w:val="Akapitzlist"/>
        <w:numPr>
          <w:ilvl w:val="0"/>
          <w:numId w:val="2"/>
        </w:numPr>
        <w:rPr>
          <w:rFonts w:asciiTheme="majorHAnsi" w:hAnsiTheme="majorHAnsi"/>
        </w:rPr>
      </w:pPr>
      <w:proofErr w:type="gramStart"/>
      <w:r w:rsidRPr="004257B8">
        <w:rPr>
          <w:rFonts w:asciiTheme="majorHAnsi" w:hAnsiTheme="majorHAnsi"/>
        </w:rPr>
        <w:t>dyplom</w:t>
      </w:r>
      <w:proofErr w:type="gramEnd"/>
      <w:r w:rsidRPr="004257B8">
        <w:rPr>
          <w:rFonts w:asciiTheme="majorHAnsi" w:hAnsiTheme="majorHAnsi"/>
        </w:rPr>
        <w:t xml:space="preserve"> ukończenia</w:t>
      </w:r>
      <w:r w:rsidR="00E4665C" w:rsidRPr="004257B8">
        <w:rPr>
          <w:rFonts w:asciiTheme="majorHAnsi" w:hAnsiTheme="majorHAnsi"/>
        </w:rPr>
        <w:t xml:space="preserve"> odpowiednich studiów wyższych</w:t>
      </w:r>
      <w:r w:rsidRPr="004257B8">
        <w:rPr>
          <w:rFonts w:asciiTheme="majorHAnsi" w:hAnsiTheme="majorHAnsi"/>
        </w:rPr>
        <w:t xml:space="preserve"> oraz jego kopię celem poświadczenia przez uczelnię jej zgodności z oryginałem, w przypadku dostarczenia dokumentów pocztą – kopię dyplomu ukończenia studiów wyższych potwierdzoną notarialnie, </w:t>
      </w:r>
    </w:p>
    <w:p w:rsidR="00DB461F" w:rsidRPr="004257B8" w:rsidRDefault="00DB461F" w:rsidP="00F35845">
      <w:pPr>
        <w:pStyle w:val="Akapitzlist"/>
        <w:numPr>
          <w:ilvl w:val="0"/>
          <w:numId w:val="2"/>
        </w:numPr>
        <w:rPr>
          <w:rFonts w:asciiTheme="majorHAnsi" w:hAnsiTheme="majorHAnsi"/>
        </w:rPr>
      </w:pPr>
      <w:proofErr w:type="gramStart"/>
      <w:r w:rsidRPr="004257B8">
        <w:rPr>
          <w:rFonts w:asciiTheme="majorHAnsi" w:hAnsiTheme="majorHAnsi"/>
        </w:rPr>
        <w:t>potwierdzenie</w:t>
      </w:r>
      <w:proofErr w:type="gramEnd"/>
      <w:r w:rsidRPr="004257B8">
        <w:rPr>
          <w:rFonts w:asciiTheme="majorHAnsi" w:hAnsiTheme="majorHAnsi"/>
        </w:rPr>
        <w:t xml:space="preserve"> wniesienia opłaty rekrutacyjnej na pokrycie kosztów związanych z</w:t>
      </w:r>
      <w:r w:rsidR="004257B8">
        <w:rPr>
          <w:rFonts w:asciiTheme="majorHAnsi" w:hAnsiTheme="majorHAnsi"/>
        </w:rPr>
        <w:t> </w:t>
      </w:r>
      <w:r w:rsidRPr="004257B8">
        <w:rPr>
          <w:rFonts w:asciiTheme="majorHAnsi" w:hAnsiTheme="majorHAnsi"/>
        </w:rPr>
        <w:t xml:space="preserve">przeprowadzeniem postępowania rekrutacyjnego, </w:t>
      </w:r>
    </w:p>
    <w:p w:rsidR="007A343B" w:rsidRPr="007A343B" w:rsidRDefault="00DB461F" w:rsidP="00F35845">
      <w:pPr>
        <w:pStyle w:val="Akapitzlist"/>
        <w:numPr>
          <w:ilvl w:val="0"/>
          <w:numId w:val="2"/>
        </w:numPr>
        <w:rPr>
          <w:rFonts w:asciiTheme="majorHAnsi" w:hAnsiTheme="majorHAnsi"/>
        </w:rPr>
      </w:pPr>
      <w:proofErr w:type="gramStart"/>
      <w:r w:rsidRPr="004257B8">
        <w:rPr>
          <w:rFonts w:asciiTheme="majorHAnsi" w:hAnsiTheme="majorHAnsi"/>
        </w:rPr>
        <w:t>1 fotografię</w:t>
      </w:r>
      <w:proofErr w:type="gramEnd"/>
      <w:r w:rsidRPr="004257B8">
        <w:rPr>
          <w:rFonts w:asciiTheme="majorHAnsi" w:hAnsiTheme="majorHAnsi"/>
        </w:rPr>
        <w:t xml:space="preserve"> formatu 35 x 45 mm na studiach licencjackich i magisterskich; na studiach podyplomowych – 2 fotografie w formacie 35 x 45 mm, </w:t>
      </w:r>
    </w:p>
    <w:p w:rsidR="007A343B" w:rsidRPr="007A343B" w:rsidRDefault="007A343B" w:rsidP="007A343B">
      <w:pPr>
        <w:rPr>
          <w:rFonts w:asciiTheme="majorHAnsi" w:hAnsiTheme="majorHAnsi"/>
          <w:b/>
          <w:bCs/>
        </w:rPr>
      </w:pPr>
      <w:r w:rsidRPr="007A343B">
        <w:rPr>
          <w:rFonts w:asciiTheme="majorHAnsi" w:hAnsiTheme="majorHAnsi"/>
          <w:b/>
          <w:bCs/>
        </w:rPr>
        <w:t xml:space="preserve">Opłaty za studia podyplomowe (PLN) </w:t>
      </w:r>
      <w:r w:rsidRPr="007A343B">
        <w:rPr>
          <w:rFonts w:asciiTheme="majorHAnsi" w:hAnsiTheme="majorHAnsi"/>
          <w:b/>
          <w:bCs/>
          <w:u w:val="single"/>
        </w:rPr>
        <w:t>za jeden rok akademicki</w:t>
      </w:r>
      <w:r w:rsidRPr="007A343B">
        <w:rPr>
          <w:rFonts w:asciiTheme="majorHAnsi" w:hAnsiTheme="majorHAnsi"/>
          <w:b/>
          <w:bCs/>
        </w:rPr>
        <w:t xml:space="preserve"> </w:t>
      </w:r>
      <w:proofErr w:type="gramStart"/>
      <w:r w:rsidRPr="007A343B">
        <w:rPr>
          <w:rFonts w:asciiTheme="majorHAnsi" w:hAnsiTheme="majorHAnsi"/>
          <w:b/>
          <w:bCs/>
        </w:rPr>
        <w:t>i  terminy</w:t>
      </w:r>
      <w:proofErr w:type="gramEnd"/>
      <w:r w:rsidRPr="007A343B">
        <w:rPr>
          <w:rFonts w:asciiTheme="majorHAnsi" w:hAnsiTheme="majorHAnsi"/>
          <w:b/>
          <w:bCs/>
        </w:rPr>
        <w:t xml:space="preserve"> ich wnoszenia:</w:t>
      </w:r>
    </w:p>
    <w:p w:rsidR="007A343B" w:rsidRDefault="007A343B" w:rsidP="007A343B">
      <w:pPr>
        <w:jc w:val="center"/>
        <w:rPr>
          <w:rFonts w:asciiTheme="majorHAnsi" w:hAnsiTheme="majorHAnsi"/>
          <w:b/>
          <w:bCs/>
        </w:rPr>
      </w:pPr>
      <w:r w:rsidRPr="007A343B">
        <w:rPr>
          <w:rFonts w:asciiTheme="majorHAnsi" w:hAnsiTheme="majorHAnsi"/>
          <w:b/>
          <w:bCs/>
          <w:noProof/>
        </w:rPr>
        <w:drawing>
          <wp:inline distT="0" distB="0" distL="0" distR="0">
            <wp:extent cx="5727047" cy="3016332"/>
            <wp:effectExtent l="19050" t="0" r="7003"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28459" cy="3017075"/>
                    </a:xfrm>
                    <a:prstGeom prst="rect">
                      <a:avLst/>
                    </a:prstGeom>
                    <a:noFill/>
                    <a:ln w="9525">
                      <a:noFill/>
                      <a:miter lim="800000"/>
                      <a:headEnd/>
                      <a:tailEnd/>
                    </a:ln>
                  </pic:spPr>
                </pic:pic>
              </a:graphicData>
            </a:graphic>
          </wp:inline>
        </w:drawing>
      </w:r>
    </w:p>
    <w:p w:rsidR="00CA5534" w:rsidRPr="004257B8" w:rsidRDefault="00CA5534" w:rsidP="00CA5534">
      <w:pPr>
        <w:jc w:val="left"/>
        <w:rPr>
          <w:rFonts w:asciiTheme="majorHAnsi" w:hAnsiTheme="majorHAnsi"/>
          <w:b/>
          <w:bCs/>
        </w:rPr>
      </w:pPr>
      <w:r w:rsidRPr="004257B8">
        <w:rPr>
          <w:rFonts w:asciiTheme="majorHAnsi" w:hAnsiTheme="majorHAnsi"/>
          <w:b/>
          <w:bCs/>
        </w:rPr>
        <w:t xml:space="preserve">PRZYJĘCIA NA STUDIA: </w:t>
      </w:r>
    </w:p>
    <w:p w:rsidR="007A343B" w:rsidRPr="007A343B" w:rsidRDefault="007A343B" w:rsidP="007A343B">
      <w:pPr>
        <w:jc w:val="left"/>
        <w:rPr>
          <w:rFonts w:asciiTheme="majorHAnsi" w:hAnsiTheme="majorHAnsi"/>
        </w:rPr>
      </w:pPr>
      <w:r w:rsidRPr="007A343B">
        <w:rPr>
          <w:rFonts w:asciiTheme="majorHAnsi" w:hAnsiTheme="majorHAnsi"/>
          <w:bCs/>
        </w:rPr>
        <w:t xml:space="preserve">AKADEMIA SZTUKI WOJENNEJ </w:t>
      </w:r>
    </w:p>
    <w:p w:rsidR="00CA5534" w:rsidRPr="007A343B" w:rsidRDefault="00CA5534" w:rsidP="00CA5534">
      <w:pPr>
        <w:jc w:val="left"/>
        <w:rPr>
          <w:rFonts w:asciiTheme="majorHAnsi" w:hAnsiTheme="majorHAnsi"/>
          <w:bCs/>
        </w:rPr>
      </w:pPr>
      <w:proofErr w:type="gramStart"/>
      <w:r w:rsidRPr="007A343B">
        <w:rPr>
          <w:rFonts w:asciiTheme="majorHAnsi" w:hAnsiTheme="majorHAnsi"/>
          <w:bCs/>
        </w:rPr>
        <w:t>budynek</w:t>
      </w:r>
      <w:proofErr w:type="gramEnd"/>
      <w:r w:rsidRPr="007A343B">
        <w:rPr>
          <w:rFonts w:asciiTheme="majorHAnsi" w:hAnsiTheme="majorHAnsi"/>
          <w:bCs/>
        </w:rPr>
        <w:t xml:space="preserve"> nr 94; od poniedziałku do piątku w godzinach 8:00-15.00 </w:t>
      </w:r>
    </w:p>
    <w:p w:rsidR="00CA5534" w:rsidRPr="004257B8" w:rsidRDefault="007A343B" w:rsidP="00CA5534">
      <w:pPr>
        <w:jc w:val="left"/>
        <w:rPr>
          <w:rFonts w:asciiTheme="majorHAnsi" w:hAnsiTheme="majorHAnsi"/>
        </w:rPr>
      </w:pPr>
      <w:r>
        <w:rPr>
          <w:rFonts w:asciiTheme="majorHAnsi" w:hAnsiTheme="majorHAnsi"/>
          <w:b/>
          <w:bCs/>
        </w:rPr>
        <w:t xml:space="preserve"> </w:t>
      </w:r>
      <w:r w:rsidR="00CA5534" w:rsidRPr="004257B8">
        <w:rPr>
          <w:rFonts w:asciiTheme="majorHAnsi" w:hAnsiTheme="majorHAnsi"/>
          <w:b/>
          <w:bCs/>
        </w:rPr>
        <w:t xml:space="preserve">Adres: </w:t>
      </w:r>
    </w:p>
    <w:p w:rsidR="00CA5534" w:rsidRPr="004257B8" w:rsidRDefault="00CA5534" w:rsidP="00CA5534">
      <w:pPr>
        <w:jc w:val="left"/>
        <w:rPr>
          <w:rFonts w:asciiTheme="majorHAnsi" w:hAnsiTheme="majorHAnsi"/>
        </w:rPr>
      </w:pPr>
      <w:r w:rsidRPr="004257B8">
        <w:rPr>
          <w:rFonts w:asciiTheme="majorHAnsi" w:hAnsiTheme="majorHAnsi"/>
          <w:b/>
          <w:bCs/>
        </w:rPr>
        <w:t xml:space="preserve">AKADEMIA SZTUKI WOJENNEJ </w:t>
      </w:r>
    </w:p>
    <w:p w:rsidR="00CA5534" w:rsidRPr="004257B8" w:rsidRDefault="00CA5534" w:rsidP="00CA5534">
      <w:pPr>
        <w:jc w:val="left"/>
        <w:rPr>
          <w:rFonts w:asciiTheme="majorHAnsi" w:hAnsiTheme="majorHAnsi"/>
        </w:rPr>
      </w:pPr>
      <w:r w:rsidRPr="004257B8">
        <w:rPr>
          <w:rFonts w:asciiTheme="majorHAnsi" w:hAnsiTheme="majorHAnsi"/>
          <w:b/>
          <w:bCs/>
        </w:rPr>
        <w:t xml:space="preserve">Wydział Zarządzania i Dowodzenia </w:t>
      </w:r>
      <w:r w:rsidRPr="004257B8">
        <w:rPr>
          <w:rFonts w:asciiTheme="majorHAnsi" w:hAnsiTheme="majorHAnsi"/>
        </w:rPr>
        <w:t xml:space="preserve">(budynek nr 94) </w:t>
      </w:r>
    </w:p>
    <w:p w:rsidR="00CA5534" w:rsidRPr="004257B8" w:rsidRDefault="007A343B" w:rsidP="00CA5534">
      <w:pPr>
        <w:jc w:val="left"/>
        <w:rPr>
          <w:rFonts w:asciiTheme="majorHAnsi" w:hAnsiTheme="majorHAnsi"/>
        </w:rPr>
      </w:pPr>
      <w:proofErr w:type="gramStart"/>
      <w:r>
        <w:rPr>
          <w:rFonts w:asciiTheme="majorHAnsi" w:hAnsiTheme="majorHAnsi"/>
        </w:rPr>
        <w:t>al</w:t>
      </w:r>
      <w:proofErr w:type="gramEnd"/>
      <w:r>
        <w:rPr>
          <w:rFonts w:asciiTheme="majorHAnsi" w:hAnsiTheme="majorHAnsi"/>
        </w:rPr>
        <w:t>. G</w:t>
      </w:r>
      <w:r w:rsidR="00CA5534" w:rsidRPr="004257B8">
        <w:rPr>
          <w:rFonts w:asciiTheme="majorHAnsi" w:hAnsiTheme="majorHAnsi"/>
        </w:rPr>
        <w:t xml:space="preserve">en. A. Chruściela 103 </w:t>
      </w:r>
    </w:p>
    <w:p w:rsidR="00CA5534" w:rsidRPr="004257B8" w:rsidRDefault="00CA5534" w:rsidP="00CA5534">
      <w:pPr>
        <w:jc w:val="left"/>
        <w:rPr>
          <w:rFonts w:asciiTheme="majorHAnsi" w:hAnsiTheme="majorHAnsi"/>
        </w:rPr>
      </w:pPr>
      <w:r w:rsidRPr="004257B8">
        <w:rPr>
          <w:rFonts w:asciiTheme="majorHAnsi" w:hAnsiTheme="majorHAnsi"/>
        </w:rPr>
        <w:t xml:space="preserve">00-910 Warszawa </w:t>
      </w:r>
    </w:p>
    <w:p w:rsidR="00CA5534" w:rsidRPr="004257B8" w:rsidRDefault="00CA5534" w:rsidP="00CA5534">
      <w:pPr>
        <w:jc w:val="left"/>
        <w:rPr>
          <w:rFonts w:asciiTheme="majorHAnsi" w:hAnsiTheme="majorHAnsi"/>
        </w:rPr>
      </w:pPr>
      <w:r w:rsidRPr="004257B8">
        <w:rPr>
          <w:rFonts w:asciiTheme="majorHAnsi" w:hAnsiTheme="majorHAnsi"/>
          <w:i/>
          <w:iCs/>
        </w:rPr>
        <w:t xml:space="preserve">z dopiskiem </w:t>
      </w:r>
      <w:r w:rsidRPr="004257B8">
        <w:rPr>
          <w:rFonts w:asciiTheme="majorHAnsi" w:hAnsiTheme="majorHAnsi"/>
        </w:rPr>
        <w:t>„</w:t>
      </w:r>
      <w:proofErr w:type="gramStart"/>
      <w:r w:rsidRPr="004257B8">
        <w:rPr>
          <w:rFonts w:asciiTheme="majorHAnsi" w:hAnsiTheme="majorHAnsi"/>
          <w:b/>
          <w:bCs/>
        </w:rPr>
        <w:t xml:space="preserve">REKRUTACJA </w:t>
      </w:r>
      <w:r w:rsidR="007A343B">
        <w:rPr>
          <w:rFonts w:asciiTheme="majorHAnsi" w:hAnsiTheme="majorHAnsi"/>
          <w:b/>
          <w:bCs/>
        </w:rPr>
        <w:t xml:space="preserve"> </w:t>
      </w:r>
      <w:r w:rsidR="00F11867" w:rsidRPr="004257B8">
        <w:rPr>
          <w:rFonts w:asciiTheme="majorHAnsi" w:hAnsiTheme="majorHAnsi"/>
          <w:b/>
          <w:bCs/>
        </w:rPr>
        <w:t xml:space="preserve"> Obsługa</w:t>
      </w:r>
      <w:proofErr w:type="gramEnd"/>
      <w:r w:rsidR="00F11867" w:rsidRPr="004257B8">
        <w:rPr>
          <w:rFonts w:asciiTheme="majorHAnsi" w:hAnsiTheme="majorHAnsi"/>
          <w:b/>
          <w:bCs/>
        </w:rPr>
        <w:t xml:space="preserve"> celna w transporcie międzynarodowym</w:t>
      </w:r>
      <w:r w:rsidRPr="004257B8">
        <w:rPr>
          <w:rFonts w:asciiTheme="majorHAnsi" w:hAnsiTheme="majorHAnsi"/>
          <w:b/>
          <w:bCs/>
        </w:rPr>
        <w:t xml:space="preserve">” </w:t>
      </w:r>
    </w:p>
    <w:p w:rsidR="00CA5534" w:rsidRPr="004257B8" w:rsidRDefault="00CA5534" w:rsidP="00CA5534">
      <w:pPr>
        <w:jc w:val="left"/>
        <w:rPr>
          <w:rFonts w:asciiTheme="majorHAnsi" w:hAnsiTheme="majorHAnsi"/>
        </w:rPr>
      </w:pPr>
      <w:r w:rsidRPr="004257B8">
        <w:rPr>
          <w:rFonts w:asciiTheme="majorHAnsi" w:hAnsiTheme="majorHAnsi"/>
          <w:b/>
          <w:bCs/>
        </w:rPr>
        <w:t xml:space="preserve">Informacje o rekrutacji: </w:t>
      </w:r>
    </w:p>
    <w:p w:rsidR="00CA5534" w:rsidRPr="004257B8" w:rsidRDefault="00CA5534" w:rsidP="00CA5534">
      <w:pPr>
        <w:jc w:val="left"/>
        <w:rPr>
          <w:rFonts w:asciiTheme="majorHAnsi" w:hAnsiTheme="majorHAnsi"/>
        </w:rPr>
      </w:pPr>
      <w:r w:rsidRPr="004257B8">
        <w:rPr>
          <w:rFonts w:asciiTheme="majorHAnsi" w:hAnsiTheme="majorHAnsi"/>
        </w:rPr>
        <w:t xml:space="preserve">Studia podyplomowe – </w:t>
      </w:r>
      <w:proofErr w:type="gramStart"/>
      <w:r w:rsidRPr="004257B8">
        <w:rPr>
          <w:rFonts w:asciiTheme="majorHAnsi" w:hAnsiTheme="majorHAnsi"/>
        </w:rPr>
        <w:t xml:space="preserve">tel. 261 813 568 </w:t>
      </w:r>
      <w:r w:rsidR="00F11867" w:rsidRPr="004257B8">
        <w:rPr>
          <w:rFonts w:asciiTheme="majorHAnsi" w:hAnsiTheme="majorHAnsi"/>
        </w:rPr>
        <w:t xml:space="preserve">   </w:t>
      </w:r>
      <w:r w:rsidRPr="004257B8">
        <w:rPr>
          <w:rFonts w:asciiTheme="majorHAnsi" w:hAnsiTheme="majorHAnsi"/>
        </w:rPr>
        <w:t>e-mail</w:t>
      </w:r>
      <w:proofErr w:type="gramEnd"/>
      <w:r w:rsidRPr="004257B8">
        <w:rPr>
          <w:rFonts w:asciiTheme="majorHAnsi" w:hAnsiTheme="majorHAnsi"/>
        </w:rPr>
        <w:t>: dziekanat.</w:t>
      </w:r>
      <w:proofErr w:type="gramStart"/>
      <w:r w:rsidRPr="004257B8">
        <w:rPr>
          <w:rFonts w:asciiTheme="majorHAnsi" w:hAnsiTheme="majorHAnsi"/>
        </w:rPr>
        <w:t>wzid</w:t>
      </w:r>
      <w:proofErr w:type="gramEnd"/>
      <w:r w:rsidRPr="004257B8">
        <w:rPr>
          <w:rFonts w:asciiTheme="majorHAnsi" w:hAnsiTheme="majorHAnsi"/>
        </w:rPr>
        <w:t>@akademia.</w:t>
      </w:r>
      <w:proofErr w:type="gramStart"/>
      <w:r w:rsidRPr="004257B8">
        <w:rPr>
          <w:rFonts w:asciiTheme="majorHAnsi" w:hAnsiTheme="majorHAnsi"/>
        </w:rPr>
        <w:t>mil</w:t>
      </w:r>
      <w:proofErr w:type="gramEnd"/>
      <w:r w:rsidRPr="004257B8">
        <w:rPr>
          <w:rFonts w:asciiTheme="majorHAnsi" w:hAnsiTheme="majorHAnsi"/>
        </w:rPr>
        <w:t>.</w:t>
      </w:r>
      <w:proofErr w:type="gramStart"/>
      <w:r w:rsidRPr="004257B8">
        <w:rPr>
          <w:rFonts w:asciiTheme="majorHAnsi" w:hAnsiTheme="majorHAnsi"/>
        </w:rPr>
        <w:t>pl</w:t>
      </w:r>
      <w:proofErr w:type="gramEnd"/>
    </w:p>
    <w:sectPr w:rsidR="00CA5534" w:rsidRPr="004257B8" w:rsidSect="00CE5DB0">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93F39"/>
    <w:multiLevelType w:val="hybridMultilevel"/>
    <w:tmpl w:val="63CE3776"/>
    <w:lvl w:ilvl="0" w:tplc="C50265B4">
      <w:start w:val="1"/>
      <w:numFmt w:val="bullet"/>
      <w:lvlText w:val=""/>
      <w:lvlJc w:val="left"/>
      <w:pPr>
        <w:ind w:left="417"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4313748E"/>
    <w:multiLevelType w:val="multilevel"/>
    <w:tmpl w:val="73A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A5534"/>
    <w:rsid w:val="00000D2D"/>
    <w:rsid w:val="00000F86"/>
    <w:rsid w:val="000032BC"/>
    <w:rsid w:val="00003C18"/>
    <w:rsid w:val="0001013A"/>
    <w:rsid w:val="00011161"/>
    <w:rsid w:val="000203D3"/>
    <w:rsid w:val="000234E8"/>
    <w:rsid w:val="00023836"/>
    <w:rsid w:val="00025EE1"/>
    <w:rsid w:val="000271B8"/>
    <w:rsid w:val="000271D3"/>
    <w:rsid w:val="00027A98"/>
    <w:rsid w:val="00031974"/>
    <w:rsid w:val="000363A7"/>
    <w:rsid w:val="000417FB"/>
    <w:rsid w:val="00045D56"/>
    <w:rsid w:val="000630E1"/>
    <w:rsid w:val="00063A8C"/>
    <w:rsid w:val="00064FF1"/>
    <w:rsid w:val="0006630D"/>
    <w:rsid w:val="00067226"/>
    <w:rsid w:val="000740B3"/>
    <w:rsid w:val="00084377"/>
    <w:rsid w:val="00085DB8"/>
    <w:rsid w:val="000863F6"/>
    <w:rsid w:val="000950F4"/>
    <w:rsid w:val="00096317"/>
    <w:rsid w:val="000A030D"/>
    <w:rsid w:val="000A451C"/>
    <w:rsid w:val="000B123A"/>
    <w:rsid w:val="000B4D4D"/>
    <w:rsid w:val="000C3E78"/>
    <w:rsid w:val="000C555D"/>
    <w:rsid w:val="000D0280"/>
    <w:rsid w:val="000D28DF"/>
    <w:rsid w:val="000D326E"/>
    <w:rsid w:val="000E74DA"/>
    <w:rsid w:val="000F082D"/>
    <w:rsid w:val="000F1401"/>
    <w:rsid w:val="000F2720"/>
    <w:rsid w:val="001024C9"/>
    <w:rsid w:val="001028E8"/>
    <w:rsid w:val="00110FC7"/>
    <w:rsid w:val="00111CC3"/>
    <w:rsid w:val="00111DB1"/>
    <w:rsid w:val="001162D3"/>
    <w:rsid w:val="00117590"/>
    <w:rsid w:val="0012132E"/>
    <w:rsid w:val="00135161"/>
    <w:rsid w:val="00141F43"/>
    <w:rsid w:val="00144956"/>
    <w:rsid w:val="001521CD"/>
    <w:rsid w:val="001559A0"/>
    <w:rsid w:val="001566E9"/>
    <w:rsid w:val="00156D08"/>
    <w:rsid w:val="00164130"/>
    <w:rsid w:val="00164922"/>
    <w:rsid w:val="001656EA"/>
    <w:rsid w:val="00183FE1"/>
    <w:rsid w:val="001920C4"/>
    <w:rsid w:val="001A06DC"/>
    <w:rsid w:val="001A3A00"/>
    <w:rsid w:val="001B3FC2"/>
    <w:rsid w:val="001C0238"/>
    <w:rsid w:val="001C519B"/>
    <w:rsid w:val="001D0270"/>
    <w:rsid w:val="001D0B69"/>
    <w:rsid w:val="001D3DA2"/>
    <w:rsid w:val="001D7545"/>
    <w:rsid w:val="001E06C3"/>
    <w:rsid w:val="001F0564"/>
    <w:rsid w:val="00202485"/>
    <w:rsid w:val="002027C3"/>
    <w:rsid w:val="00205F53"/>
    <w:rsid w:val="00210AEE"/>
    <w:rsid w:val="0021141B"/>
    <w:rsid w:val="00215A74"/>
    <w:rsid w:val="002200F2"/>
    <w:rsid w:val="00240FB2"/>
    <w:rsid w:val="00242C23"/>
    <w:rsid w:val="00244200"/>
    <w:rsid w:val="00246083"/>
    <w:rsid w:val="002502A5"/>
    <w:rsid w:val="00253105"/>
    <w:rsid w:val="00267985"/>
    <w:rsid w:val="00267B27"/>
    <w:rsid w:val="00281D33"/>
    <w:rsid w:val="002840E9"/>
    <w:rsid w:val="002860E7"/>
    <w:rsid w:val="002863BD"/>
    <w:rsid w:val="002874EE"/>
    <w:rsid w:val="002971BF"/>
    <w:rsid w:val="002A2AF9"/>
    <w:rsid w:val="002A2F3C"/>
    <w:rsid w:val="002A39EC"/>
    <w:rsid w:val="002A5167"/>
    <w:rsid w:val="002C1AEE"/>
    <w:rsid w:val="002C211D"/>
    <w:rsid w:val="002C2466"/>
    <w:rsid w:val="002C472C"/>
    <w:rsid w:val="002C62C2"/>
    <w:rsid w:val="002C759F"/>
    <w:rsid w:val="002D33E3"/>
    <w:rsid w:val="002D6011"/>
    <w:rsid w:val="002E0642"/>
    <w:rsid w:val="002E3A5D"/>
    <w:rsid w:val="002E4248"/>
    <w:rsid w:val="002E44DF"/>
    <w:rsid w:val="002E7CEC"/>
    <w:rsid w:val="002F355A"/>
    <w:rsid w:val="002F4CC6"/>
    <w:rsid w:val="002F6CE3"/>
    <w:rsid w:val="0030210D"/>
    <w:rsid w:val="00305D6B"/>
    <w:rsid w:val="0030637D"/>
    <w:rsid w:val="00306E1F"/>
    <w:rsid w:val="00307F5C"/>
    <w:rsid w:val="0031319A"/>
    <w:rsid w:val="003239BE"/>
    <w:rsid w:val="0032586B"/>
    <w:rsid w:val="003303E5"/>
    <w:rsid w:val="00330C13"/>
    <w:rsid w:val="00333A48"/>
    <w:rsid w:val="003352E1"/>
    <w:rsid w:val="0034032D"/>
    <w:rsid w:val="00343406"/>
    <w:rsid w:val="003473B3"/>
    <w:rsid w:val="003600CF"/>
    <w:rsid w:val="00364D7A"/>
    <w:rsid w:val="00367192"/>
    <w:rsid w:val="00372BE9"/>
    <w:rsid w:val="00376BD6"/>
    <w:rsid w:val="00380279"/>
    <w:rsid w:val="00381664"/>
    <w:rsid w:val="00393B5C"/>
    <w:rsid w:val="003971E1"/>
    <w:rsid w:val="003A18BD"/>
    <w:rsid w:val="003A1D0F"/>
    <w:rsid w:val="003A46AE"/>
    <w:rsid w:val="003B031E"/>
    <w:rsid w:val="003B32E9"/>
    <w:rsid w:val="003C0365"/>
    <w:rsid w:val="003C5040"/>
    <w:rsid w:val="003D5ED5"/>
    <w:rsid w:val="003D772D"/>
    <w:rsid w:val="003E6640"/>
    <w:rsid w:val="003F7BFB"/>
    <w:rsid w:val="00404B20"/>
    <w:rsid w:val="0041004F"/>
    <w:rsid w:val="00411AB7"/>
    <w:rsid w:val="00416B27"/>
    <w:rsid w:val="00424CD3"/>
    <w:rsid w:val="004257B8"/>
    <w:rsid w:val="00426D29"/>
    <w:rsid w:val="00430A70"/>
    <w:rsid w:val="004314F1"/>
    <w:rsid w:val="0043705A"/>
    <w:rsid w:val="00461801"/>
    <w:rsid w:val="00462472"/>
    <w:rsid w:val="004629BA"/>
    <w:rsid w:val="00465881"/>
    <w:rsid w:val="00471598"/>
    <w:rsid w:val="0047186D"/>
    <w:rsid w:val="0047194D"/>
    <w:rsid w:val="0047234B"/>
    <w:rsid w:val="004760EC"/>
    <w:rsid w:val="004763E4"/>
    <w:rsid w:val="004826BD"/>
    <w:rsid w:val="00484C3D"/>
    <w:rsid w:val="00487875"/>
    <w:rsid w:val="0049018E"/>
    <w:rsid w:val="004910E7"/>
    <w:rsid w:val="00492AF6"/>
    <w:rsid w:val="004938F2"/>
    <w:rsid w:val="0049666C"/>
    <w:rsid w:val="00496C62"/>
    <w:rsid w:val="0049730E"/>
    <w:rsid w:val="004B16CB"/>
    <w:rsid w:val="004B2B91"/>
    <w:rsid w:val="004B6AA5"/>
    <w:rsid w:val="004D0D56"/>
    <w:rsid w:val="004D7B09"/>
    <w:rsid w:val="004E2128"/>
    <w:rsid w:val="004E25F9"/>
    <w:rsid w:val="004E2F4C"/>
    <w:rsid w:val="004E52DB"/>
    <w:rsid w:val="004F5C50"/>
    <w:rsid w:val="004F7605"/>
    <w:rsid w:val="005061D4"/>
    <w:rsid w:val="00510118"/>
    <w:rsid w:val="005107CA"/>
    <w:rsid w:val="005132B5"/>
    <w:rsid w:val="00527A9F"/>
    <w:rsid w:val="00535802"/>
    <w:rsid w:val="0053732B"/>
    <w:rsid w:val="00551107"/>
    <w:rsid w:val="005614C9"/>
    <w:rsid w:val="005743D8"/>
    <w:rsid w:val="00575EA7"/>
    <w:rsid w:val="00577721"/>
    <w:rsid w:val="0058037F"/>
    <w:rsid w:val="005825CE"/>
    <w:rsid w:val="005867C7"/>
    <w:rsid w:val="0059025D"/>
    <w:rsid w:val="0059166E"/>
    <w:rsid w:val="005924A9"/>
    <w:rsid w:val="00595B9A"/>
    <w:rsid w:val="005A180C"/>
    <w:rsid w:val="005A29A8"/>
    <w:rsid w:val="005A5714"/>
    <w:rsid w:val="005B609C"/>
    <w:rsid w:val="005D08E9"/>
    <w:rsid w:val="005D255E"/>
    <w:rsid w:val="005D31F8"/>
    <w:rsid w:val="005D4071"/>
    <w:rsid w:val="005D518A"/>
    <w:rsid w:val="005E24E5"/>
    <w:rsid w:val="005E2DD7"/>
    <w:rsid w:val="005E7164"/>
    <w:rsid w:val="005E77F2"/>
    <w:rsid w:val="005F4A3A"/>
    <w:rsid w:val="00600CD1"/>
    <w:rsid w:val="00601FE0"/>
    <w:rsid w:val="006061BC"/>
    <w:rsid w:val="00606372"/>
    <w:rsid w:val="006075A5"/>
    <w:rsid w:val="0061294C"/>
    <w:rsid w:val="0061544C"/>
    <w:rsid w:val="00620050"/>
    <w:rsid w:val="006218A6"/>
    <w:rsid w:val="00627767"/>
    <w:rsid w:val="00630FEE"/>
    <w:rsid w:val="00632C94"/>
    <w:rsid w:val="00636C11"/>
    <w:rsid w:val="00643057"/>
    <w:rsid w:val="00644B7E"/>
    <w:rsid w:val="00653F92"/>
    <w:rsid w:val="00655205"/>
    <w:rsid w:val="00660323"/>
    <w:rsid w:val="0066045D"/>
    <w:rsid w:val="006611A5"/>
    <w:rsid w:val="00664144"/>
    <w:rsid w:val="006750BC"/>
    <w:rsid w:val="0068117B"/>
    <w:rsid w:val="00681D0D"/>
    <w:rsid w:val="0068277C"/>
    <w:rsid w:val="00685CD6"/>
    <w:rsid w:val="00691BFF"/>
    <w:rsid w:val="00694825"/>
    <w:rsid w:val="006A715D"/>
    <w:rsid w:val="006A79B8"/>
    <w:rsid w:val="006B00BF"/>
    <w:rsid w:val="006B1DAB"/>
    <w:rsid w:val="006B2485"/>
    <w:rsid w:val="006B76CF"/>
    <w:rsid w:val="006C1D44"/>
    <w:rsid w:val="006D0B77"/>
    <w:rsid w:val="006D4339"/>
    <w:rsid w:val="006E5102"/>
    <w:rsid w:val="006E5317"/>
    <w:rsid w:val="006F3162"/>
    <w:rsid w:val="007022CA"/>
    <w:rsid w:val="00705E63"/>
    <w:rsid w:val="00731707"/>
    <w:rsid w:val="007320F9"/>
    <w:rsid w:val="0073646A"/>
    <w:rsid w:val="0074479B"/>
    <w:rsid w:val="007464C1"/>
    <w:rsid w:val="0075083B"/>
    <w:rsid w:val="0075152E"/>
    <w:rsid w:val="007612B6"/>
    <w:rsid w:val="007616A3"/>
    <w:rsid w:val="00766192"/>
    <w:rsid w:val="007661EF"/>
    <w:rsid w:val="00766984"/>
    <w:rsid w:val="007709B8"/>
    <w:rsid w:val="00774207"/>
    <w:rsid w:val="00781320"/>
    <w:rsid w:val="0078277B"/>
    <w:rsid w:val="00785A0E"/>
    <w:rsid w:val="00787297"/>
    <w:rsid w:val="00793E65"/>
    <w:rsid w:val="00795CF7"/>
    <w:rsid w:val="007A0EA2"/>
    <w:rsid w:val="007A2339"/>
    <w:rsid w:val="007A2360"/>
    <w:rsid w:val="007A343B"/>
    <w:rsid w:val="007A5853"/>
    <w:rsid w:val="007C4B3E"/>
    <w:rsid w:val="007D15B2"/>
    <w:rsid w:val="007D1EC8"/>
    <w:rsid w:val="007E0912"/>
    <w:rsid w:val="007E3024"/>
    <w:rsid w:val="007E6924"/>
    <w:rsid w:val="007F314F"/>
    <w:rsid w:val="007F658F"/>
    <w:rsid w:val="007F752F"/>
    <w:rsid w:val="00807C38"/>
    <w:rsid w:val="00813D72"/>
    <w:rsid w:val="0081606C"/>
    <w:rsid w:val="008172EA"/>
    <w:rsid w:val="008201C2"/>
    <w:rsid w:val="00820DEA"/>
    <w:rsid w:val="008313B1"/>
    <w:rsid w:val="008319EC"/>
    <w:rsid w:val="00842737"/>
    <w:rsid w:val="00843808"/>
    <w:rsid w:val="00855640"/>
    <w:rsid w:val="008558A5"/>
    <w:rsid w:val="00863936"/>
    <w:rsid w:val="00864018"/>
    <w:rsid w:val="00864572"/>
    <w:rsid w:val="0087132C"/>
    <w:rsid w:val="008715A2"/>
    <w:rsid w:val="00876049"/>
    <w:rsid w:val="00877A12"/>
    <w:rsid w:val="0088521B"/>
    <w:rsid w:val="0088702D"/>
    <w:rsid w:val="008933C3"/>
    <w:rsid w:val="008964D5"/>
    <w:rsid w:val="008A0CA5"/>
    <w:rsid w:val="008B0080"/>
    <w:rsid w:val="008B70BD"/>
    <w:rsid w:val="008C2C0F"/>
    <w:rsid w:val="008D15B3"/>
    <w:rsid w:val="008D6300"/>
    <w:rsid w:val="008F58CE"/>
    <w:rsid w:val="00900247"/>
    <w:rsid w:val="0090222A"/>
    <w:rsid w:val="0090693B"/>
    <w:rsid w:val="00910FF2"/>
    <w:rsid w:val="00912EFF"/>
    <w:rsid w:val="00916642"/>
    <w:rsid w:val="00916D3C"/>
    <w:rsid w:val="00921BBC"/>
    <w:rsid w:val="009309B5"/>
    <w:rsid w:val="009410D4"/>
    <w:rsid w:val="00942F01"/>
    <w:rsid w:val="00945593"/>
    <w:rsid w:val="00952CE7"/>
    <w:rsid w:val="00961AF9"/>
    <w:rsid w:val="00962603"/>
    <w:rsid w:val="0096278D"/>
    <w:rsid w:val="00970213"/>
    <w:rsid w:val="00973AA1"/>
    <w:rsid w:val="00976A9E"/>
    <w:rsid w:val="00977673"/>
    <w:rsid w:val="0098029F"/>
    <w:rsid w:val="00982159"/>
    <w:rsid w:val="0098335D"/>
    <w:rsid w:val="00983761"/>
    <w:rsid w:val="0098628D"/>
    <w:rsid w:val="009962EC"/>
    <w:rsid w:val="009A41CF"/>
    <w:rsid w:val="009B0EEC"/>
    <w:rsid w:val="009B623C"/>
    <w:rsid w:val="009B635B"/>
    <w:rsid w:val="009C09DF"/>
    <w:rsid w:val="009D0821"/>
    <w:rsid w:val="009D33AB"/>
    <w:rsid w:val="009D387C"/>
    <w:rsid w:val="009F255C"/>
    <w:rsid w:val="00A0244F"/>
    <w:rsid w:val="00A032B3"/>
    <w:rsid w:val="00A16275"/>
    <w:rsid w:val="00A17D76"/>
    <w:rsid w:val="00A2722C"/>
    <w:rsid w:val="00A30FC2"/>
    <w:rsid w:val="00A32181"/>
    <w:rsid w:val="00A35865"/>
    <w:rsid w:val="00A370DC"/>
    <w:rsid w:val="00A4084B"/>
    <w:rsid w:val="00A4184A"/>
    <w:rsid w:val="00A41DAB"/>
    <w:rsid w:val="00A4350F"/>
    <w:rsid w:val="00A463B2"/>
    <w:rsid w:val="00A6277C"/>
    <w:rsid w:val="00A64EFE"/>
    <w:rsid w:val="00A65580"/>
    <w:rsid w:val="00A6603F"/>
    <w:rsid w:val="00A701AC"/>
    <w:rsid w:val="00A7544C"/>
    <w:rsid w:val="00A75843"/>
    <w:rsid w:val="00A8785C"/>
    <w:rsid w:val="00A90E6A"/>
    <w:rsid w:val="00A96048"/>
    <w:rsid w:val="00A97234"/>
    <w:rsid w:val="00AA3347"/>
    <w:rsid w:val="00AA7CA8"/>
    <w:rsid w:val="00AB3502"/>
    <w:rsid w:val="00AB3526"/>
    <w:rsid w:val="00AC3C72"/>
    <w:rsid w:val="00AD1396"/>
    <w:rsid w:val="00AE0D80"/>
    <w:rsid w:val="00AF0CF0"/>
    <w:rsid w:val="00AF5A49"/>
    <w:rsid w:val="00B022B0"/>
    <w:rsid w:val="00B12611"/>
    <w:rsid w:val="00B15D0E"/>
    <w:rsid w:val="00B17DC2"/>
    <w:rsid w:val="00B25F19"/>
    <w:rsid w:val="00B260FF"/>
    <w:rsid w:val="00B3117D"/>
    <w:rsid w:val="00B34703"/>
    <w:rsid w:val="00B369C8"/>
    <w:rsid w:val="00B40CBD"/>
    <w:rsid w:val="00B42C9A"/>
    <w:rsid w:val="00B44BE3"/>
    <w:rsid w:val="00B51C1F"/>
    <w:rsid w:val="00B63BD5"/>
    <w:rsid w:val="00B80BA5"/>
    <w:rsid w:val="00B84A71"/>
    <w:rsid w:val="00B90D47"/>
    <w:rsid w:val="00B93F7D"/>
    <w:rsid w:val="00BA2710"/>
    <w:rsid w:val="00BB2FC5"/>
    <w:rsid w:val="00BB4144"/>
    <w:rsid w:val="00BC03DF"/>
    <w:rsid w:val="00BD437E"/>
    <w:rsid w:val="00BE054D"/>
    <w:rsid w:val="00BE2E3A"/>
    <w:rsid w:val="00BF0FCF"/>
    <w:rsid w:val="00BF23A5"/>
    <w:rsid w:val="00BF4717"/>
    <w:rsid w:val="00C04849"/>
    <w:rsid w:val="00C1224E"/>
    <w:rsid w:val="00C1441A"/>
    <w:rsid w:val="00C2745D"/>
    <w:rsid w:val="00C278DF"/>
    <w:rsid w:val="00C335DD"/>
    <w:rsid w:val="00C40149"/>
    <w:rsid w:val="00C40ACB"/>
    <w:rsid w:val="00C42B1A"/>
    <w:rsid w:val="00C43DFE"/>
    <w:rsid w:val="00C4592B"/>
    <w:rsid w:val="00C475CC"/>
    <w:rsid w:val="00C55868"/>
    <w:rsid w:val="00C60C07"/>
    <w:rsid w:val="00C618C7"/>
    <w:rsid w:val="00C63442"/>
    <w:rsid w:val="00C72BFC"/>
    <w:rsid w:val="00C72D3D"/>
    <w:rsid w:val="00C73131"/>
    <w:rsid w:val="00C80C4A"/>
    <w:rsid w:val="00C80C4F"/>
    <w:rsid w:val="00C80F56"/>
    <w:rsid w:val="00C84BA7"/>
    <w:rsid w:val="00C90A22"/>
    <w:rsid w:val="00C925DA"/>
    <w:rsid w:val="00C93F37"/>
    <w:rsid w:val="00C9645A"/>
    <w:rsid w:val="00C97388"/>
    <w:rsid w:val="00CA00B7"/>
    <w:rsid w:val="00CA19D0"/>
    <w:rsid w:val="00CA2E73"/>
    <w:rsid w:val="00CA47A5"/>
    <w:rsid w:val="00CA4C6C"/>
    <w:rsid w:val="00CA5534"/>
    <w:rsid w:val="00CB172E"/>
    <w:rsid w:val="00CB2D70"/>
    <w:rsid w:val="00CB5FE8"/>
    <w:rsid w:val="00CC122D"/>
    <w:rsid w:val="00CC37FB"/>
    <w:rsid w:val="00CD2718"/>
    <w:rsid w:val="00CD3F84"/>
    <w:rsid w:val="00CD79E0"/>
    <w:rsid w:val="00CE47AF"/>
    <w:rsid w:val="00CE5DB0"/>
    <w:rsid w:val="00CE6647"/>
    <w:rsid w:val="00CF2180"/>
    <w:rsid w:val="00D057A9"/>
    <w:rsid w:val="00D1178E"/>
    <w:rsid w:val="00D26515"/>
    <w:rsid w:val="00D3050C"/>
    <w:rsid w:val="00D34D09"/>
    <w:rsid w:val="00D41A76"/>
    <w:rsid w:val="00D431B8"/>
    <w:rsid w:val="00D55ECA"/>
    <w:rsid w:val="00D56BFE"/>
    <w:rsid w:val="00D66369"/>
    <w:rsid w:val="00D706B1"/>
    <w:rsid w:val="00D7114B"/>
    <w:rsid w:val="00D74B60"/>
    <w:rsid w:val="00D7567C"/>
    <w:rsid w:val="00D8721D"/>
    <w:rsid w:val="00D92C06"/>
    <w:rsid w:val="00D93A31"/>
    <w:rsid w:val="00D96466"/>
    <w:rsid w:val="00DB14F0"/>
    <w:rsid w:val="00DB211C"/>
    <w:rsid w:val="00DB461F"/>
    <w:rsid w:val="00DB4F3A"/>
    <w:rsid w:val="00DB5C7D"/>
    <w:rsid w:val="00DD3FE1"/>
    <w:rsid w:val="00DD58CD"/>
    <w:rsid w:val="00DE0ABE"/>
    <w:rsid w:val="00DE4F23"/>
    <w:rsid w:val="00DF0E05"/>
    <w:rsid w:val="00DF1681"/>
    <w:rsid w:val="00DF4D6E"/>
    <w:rsid w:val="00DF6DD7"/>
    <w:rsid w:val="00DF7019"/>
    <w:rsid w:val="00DF71E9"/>
    <w:rsid w:val="00E00233"/>
    <w:rsid w:val="00E036FA"/>
    <w:rsid w:val="00E104D8"/>
    <w:rsid w:val="00E1069B"/>
    <w:rsid w:val="00E106F4"/>
    <w:rsid w:val="00E11C24"/>
    <w:rsid w:val="00E13C46"/>
    <w:rsid w:val="00E179D8"/>
    <w:rsid w:val="00E26399"/>
    <w:rsid w:val="00E31234"/>
    <w:rsid w:val="00E37E7B"/>
    <w:rsid w:val="00E41BCF"/>
    <w:rsid w:val="00E455A5"/>
    <w:rsid w:val="00E4665C"/>
    <w:rsid w:val="00E5182D"/>
    <w:rsid w:val="00E53BB5"/>
    <w:rsid w:val="00E5471D"/>
    <w:rsid w:val="00E54BE3"/>
    <w:rsid w:val="00E60445"/>
    <w:rsid w:val="00E65B35"/>
    <w:rsid w:val="00E7177A"/>
    <w:rsid w:val="00E8347F"/>
    <w:rsid w:val="00E966A3"/>
    <w:rsid w:val="00EC0CA5"/>
    <w:rsid w:val="00EC12C0"/>
    <w:rsid w:val="00EC2618"/>
    <w:rsid w:val="00EC646E"/>
    <w:rsid w:val="00EC7E81"/>
    <w:rsid w:val="00ED10BA"/>
    <w:rsid w:val="00ED5CDA"/>
    <w:rsid w:val="00EF0E89"/>
    <w:rsid w:val="00EF2FC8"/>
    <w:rsid w:val="00EF4820"/>
    <w:rsid w:val="00EF50FB"/>
    <w:rsid w:val="00EF55C1"/>
    <w:rsid w:val="00EF7191"/>
    <w:rsid w:val="00F043C9"/>
    <w:rsid w:val="00F11867"/>
    <w:rsid w:val="00F143E4"/>
    <w:rsid w:val="00F1509D"/>
    <w:rsid w:val="00F266CA"/>
    <w:rsid w:val="00F272B5"/>
    <w:rsid w:val="00F35845"/>
    <w:rsid w:val="00F401EB"/>
    <w:rsid w:val="00F416A9"/>
    <w:rsid w:val="00F427BB"/>
    <w:rsid w:val="00F43154"/>
    <w:rsid w:val="00F46344"/>
    <w:rsid w:val="00F544E8"/>
    <w:rsid w:val="00F5653B"/>
    <w:rsid w:val="00F569D5"/>
    <w:rsid w:val="00F63329"/>
    <w:rsid w:val="00F66D8D"/>
    <w:rsid w:val="00FA049F"/>
    <w:rsid w:val="00FA6FEE"/>
    <w:rsid w:val="00FB0154"/>
    <w:rsid w:val="00FC6054"/>
    <w:rsid w:val="00FD235B"/>
    <w:rsid w:val="00FD32C2"/>
    <w:rsid w:val="00FE217F"/>
    <w:rsid w:val="00FE4A66"/>
    <w:rsid w:val="00FE67E9"/>
    <w:rsid w:val="00FF14F5"/>
    <w:rsid w:val="00FF3DF7"/>
    <w:rsid w:val="00FF77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8E9"/>
    <w:pPr>
      <w:widowControl w:val="0"/>
      <w:autoSpaceDE w:val="0"/>
      <w:autoSpaceDN w:val="0"/>
      <w:adjustRightInd w:val="0"/>
      <w:spacing w:after="0" w:line="360" w:lineRule="auto"/>
      <w:ind w:left="57"/>
      <w:jc w:val="both"/>
    </w:pPr>
    <w:rPr>
      <w:rFonts w:ascii="Times New Roman" w:eastAsiaTheme="minorEastAsia" w:hAnsi="Times New Roman"/>
      <w:sz w:val="24"/>
      <w:szCs w:val="24"/>
      <w:lang w:eastAsia="pl-PL"/>
    </w:rPr>
  </w:style>
  <w:style w:type="paragraph" w:styleId="Nagwek6">
    <w:name w:val="heading 6"/>
    <w:basedOn w:val="Normalny"/>
    <w:next w:val="Normalny"/>
    <w:link w:val="Nagwek6Znak"/>
    <w:uiPriority w:val="9"/>
    <w:semiHidden/>
    <w:unhideWhenUsed/>
    <w:qFormat/>
    <w:rsid w:val="00F1186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553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5534"/>
    <w:rPr>
      <w:rFonts w:ascii="Tahoma" w:eastAsiaTheme="minorEastAsia" w:hAnsi="Tahoma" w:cs="Tahoma"/>
      <w:sz w:val="16"/>
      <w:szCs w:val="16"/>
      <w:lang w:eastAsia="pl-PL"/>
    </w:rPr>
  </w:style>
  <w:style w:type="paragraph" w:customStyle="1" w:styleId="Default">
    <w:name w:val="Default"/>
    <w:rsid w:val="004966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6Znak">
    <w:name w:val="Nagłówek 6 Znak"/>
    <w:basedOn w:val="Domylnaczcionkaakapitu"/>
    <w:link w:val="Nagwek6"/>
    <w:uiPriority w:val="9"/>
    <w:semiHidden/>
    <w:rsid w:val="00F11867"/>
    <w:rPr>
      <w:rFonts w:asciiTheme="majorHAnsi" w:eastAsiaTheme="majorEastAsia" w:hAnsiTheme="majorHAnsi" w:cstheme="majorBidi"/>
      <w:i/>
      <w:iCs/>
      <w:color w:val="243F60" w:themeColor="accent1" w:themeShade="7F"/>
      <w:sz w:val="24"/>
      <w:szCs w:val="24"/>
      <w:lang w:eastAsia="pl-PL"/>
    </w:rPr>
  </w:style>
  <w:style w:type="paragraph" w:styleId="Akapitzlist">
    <w:name w:val="List Paragraph"/>
    <w:basedOn w:val="Normalny"/>
    <w:uiPriority w:val="34"/>
    <w:qFormat/>
    <w:rsid w:val="00F35845"/>
    <w:pPr>
      <w:ind w:left="720"/>
      <w:contextualSpacing/>
    </w:pPr>
  </w:style>
</w:styles>
</file>

<file path=word/webSettings.xml><?xml version="1.0" encoding="utf-8"?>
<w:webSettings xmlns:r="http://schemas.openxmlformats.org/officeDocument/2006/relationships" xmlns:w="http://schemas.openxmlformats.org/wordprocessingml/2006/main">
  <w:divs>
    <w:div w:id="143473724">
      <w:bodyDiv w:val="1"/>
      <w:marLeft w:val="0"/>
      <w:marRight w:val="0"/>
      <w:marTop w:val="0"/>
      <w:marBottom w:val="0"/>
      <w:divBdr>
        <w:top w:val="none" w:sz="0" w:space="0" w:color="auto"/>
        <w:left w:val="none" w:sz="0" w:space="0" w:color="auto"/>
        <w:bottom w:val="none" w:sz="0" w:space="0" w:color="auto"/>
        <w:right w:val="none" w:sz="0" w:space="0" w:color="auto"/>
      </w:divBdr>
    </w:div>
    <w:div w:id="204756263">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0"/>
      <w:marRight w:val="0"/>
      <w:marTop w:val="0"/>
      <w:marBottom w:val="0"/>
      <w:divBdr>
        <w:top w:val="none" w:sz="0" w:space="0" w:color="auto"/>
        <w:left w:val="none" w:sz="0" w:space="0" w:color="auto"/>
        <w:bottom w:val="none" w:sz="0" w:space="0" w:color="auto"/>
        <w:right w:val="none" w:sz="0" w:space="0" w:color="auto"/>
      </w:divBdr>
    </w:div>
    <w:div w:id="420302119">
      <w:bodyDiv w:val="1"/>
      <w:marLeft w:val="0"/>
      <w:marRight w:val="0"/>
      <w:marTop w:val="0"/>
      <w:marBottom w:val="0"/>
      <w:divBdr>
        <w:top w:val="none" w:sz="0" w:space="0" w:color="auto"/>
        <w:left w:val="none" w:sz="0" w:space="0" w:color="auto"/>
        <w:bottom w:val="none" w:sz="0" w:space="0" w:color="auto"/>
        <w:right w:val="none" w:sz="0" w:space="0" w:color="auto"/>
      </w:divBdr>
    </w:div>
    <w:div w:id="453326289">
      <w:bodyDiv w:val="1"/>
      <w:marLeft w:val="0"/>
      <w:marRight w:val="0"/>
      <w:marTop w:val="0"/>
      <w:marBottom w:val="0"/>
      <w:divBdr>
        <w:top w:val="none" w:sz="0" w:space="0" w:color="auto"/>
        <w:left w:val="none" w:sz="0" w:space="0" w:color="auto"/>
        <w:bottom w:val="none" w:sz="0" w:space="0" w:color="auto"/>
        <w:right w:val="none" w:sz="0" w:space="0" w:color="auto"/>
      </w:divBdr>
    </w:div>
    <w:div w:id="661469092">
      <w:bodyDiv w:val="1"/>
      <w:marLeft w:val="0"/>
      <w:marRight w:val="0"/>
      <w:marTop w:val="0"/>
      <w:marBottom w:val="0"/>
      <w:divBdr>
        <w:top w:val="none" w:sz="0" w:space="0" w:color="auto"/>
        <w:left w:val="none" w:sz="0" w:space="0" w:color="auto"/>
        <w:bottom w:val="none" w:sz="0" w:space="0" w:color="auto"/>
        <w:right w:val="none" w:sz="0" w:space="0" w:color="auto"/>
      </w:divBdr>
    </w:div>
    <w:div w:id="841310630">
      <w:bodyDiv w:val="1"/>
      <w:marLeft w:val="0"/>
      <w:marRight w:val="0"/>
      <w:marTop w:val="0"/>
      <w:marBottom w:val="0"/>
      <w:divBdr>
        <w:top w:val="none" w:sz="0" w:space="0" w:color="auto"/>
        <w:left w:val="none" w:sz="0" w:space="0" w:color="auto"/>
        <w:bottom w:val="none" w:sz="0" w:space="0" w:color="auto"/>
        <w:right w:val="none" w:sz="0" w:space="0" w:color="auto"/>
      </w:divBdr>
    </w:div>
    <w:div w:id="847140262">
      <w:bodyDiv w:val="1"/>
      <w:marLeft w:val="0"/>
      <w:marRight w:val="0"/>
      <w:marTop w:val="0"/>
      <w:marBottom w:val="0"/>
      <w:divBdr>
        <w:top w:val="none" w:sz="0" w:space="0" w:color="auto"/>
        <w:left w:val="none" w:sz="0" w:space="0" w:color="auto"/>
        <w:bottom w:val="none" w:sz="0" w:space="0" w:color="auto"/>
        <w:right w:val="none" w:sz="0" w:space="0" w:color="auto"/>
      </w:divBdr>
      <w:divsChild>
        <w:div w:id="2133550863">
          <w:marLeft w:val="0"/>
          <w:marRight w:val="0"/>
          <w:marTop w:val="0"/>
          <w:marBottom w:val="0"/>
          <w:divBdr>
            <w:top w:val="none" w:sz="0" w:space="0" w:color="auto"/>
            <w:left w:val="none" w:sz="0" w:space="0" w:color="auto"/>
            <w:bottom w:val="none" w:sz="0" w:space="0" w:color="auto"/>
            <w:right w:val="none" w:sz="0" w:space="0" w:color="auto"/>
          </w:divBdr>
        </w:div>
        <w:div w:id="5595985">
          <w:marLeft w:val="0"/>
          <w:marRight w:val="0"/>
          <w:marTop w:val="0"/>
          <w:marBottom w:val="0"/>
          <w:divBdr>
            <w:top w:val="none" w:sz="0" w:space="0" w:color="auto"/>
            <w:left w:val="none" w:sz="0" w:space="0" w:color="auto"/>
            <w:bottom w:val="none" w:sz="0" w:space="0" w:color="auto"/>
            <w:right w:val="none" w:sz="0" w:space="0" w:color="auto"/>
          </w:divBdr>
        </w:div>
      </w:divsChild>
    </w:div>
    <w:div w:id="967127033">
      <w:bodyDiv w:val="1"/>
      <w:marLeft w:val="0"/>
      <w:marRight w:val="0"/>
      <w:marTop w:val="0"/>
      <w:marBottom w:val="0"/>
      <w:divBdr>
        <w:top w:val="none" w:sz="0" w:space="0" w:color="auto"/>
        <w:left w:val="none" w:sz="0" w:space="0" w:color="auto"/>
        <w:bottom w:val="none" w:sz="0" w:space="0" w:color="auto"/>
        <w:right w:val="none" w:sz="0" w:space="0" w:color="auto"/>
      </w:divBdr>
    </w:div>
    <w:div w:id="1129784673">
      <w:bodyDiv w:val="1"/>
      <w:marLeft w:val="0"/>
      <w:marRight w:val="0"/>
      <w:marTop w:val="0"/>
      <w:marBottom w:val="0"/>
      <w:divBdr>
        <w:top w:val="none" w:sz="0" w:space="0" w:color="auto"/>
        <w:left w:val="none" w:sz="0" w:space="0" w:color="auto"/>
        <w:bottom w:val="none" w:sz="0" w:space="0" w:color="auto"/>
        <w:right w:val="none" w:sz="0" w:space="0" w:color="auto"/>
      </w:divBdr>
    </w:div>
    <w:div w:id="1153715272">
      <w:bodyDiv w:val="1"/>
      <w:marLeft w:val="0"/>
      <w:marRight w:val="0"/>
      <w:marTop w:val="0"/>
      <w:marBottom w:val="0"/>
      <w:divBdr>
        <w:top w:val="none" w:sz="0" w:space="0" w:color="auto"/>
        <w:left w:val="none" w:sz="0" w:space="0" w:color="auto"/>
        <w:bottom w:val="none" w:sz="0" w:space="0" w:color="auto"/>
        <w:right w:val="none" w:sz="0" w:space="0" w:color="auto"/>
      </w:divBdr>
    </w:div>
    <w:div w:id="1229878685">
      <w:bodyDiv w:val="1"/>
      <w:marLeft w:val="0"/>
      <w:marRight w:val="0"/>
      <w:marTop w:val="0"/>
      <w:marBottom w:val="0"/>
      <w:divBdr>
        <w:top w:val="none" w:sz="0" w:space="0" w:color="auto"/>
        <w:left w:val="none" w:sz="0" w:space="0" w:color="auto"/>
        <w:bottom w:val="none" w:sz="0" w:space="0" w:color="auto"/>
        <w:right w:val="none" w:sz="0" w:space="0" w:color="auto"/>
      </w:divBdr>
      <w:divsChild>
        <w:div w:id="1117913519">
          <w:marLeft w:val="0"/>
          <w:marRight w:val="0"/>
          <w:marTop w:val="0"/>
          <w:marBottom w:val="0"/>
          <w:divBdr>
            <w:top w:val="none" w:sz="0" w:space="0" w:color="auto"/>
            <w:left w:val="none" w:sz="0" w:space="0" w:color="auto"/>
            <w:bottom w:val="none" w:sz="0" w:space="0" w:color="auto"/>
            <w:right w:val="none" w:sz="0" w:space="0" w:color="auto"/>
          </w:divBdr>
        </w:div>
        <w:div w:id="1383404247">
          <w:marLeft w:val="0"/>
          <w:marRight w:val="0"/>
          <w:marTop w:val="0"/>
          <w:marBottom w:val="0"/>
          <w:divBdr>
            <w:top w:val="none" w:sz="0" w:space="0" w:color="auto"/>
            <w:left w:val="none" w:sz="0" w:space="0" w:color="auto"/>
            <w:bottom w:val="none" w:sz="0" w:space="0" w:color="auto"/>
            <w:right w:val="none" w:sz="0" w:space="0" w:color="auto"/>
          </w:divBdr>
        </w:div>
      </w:divsChild>
    </w:div>
    <w:div w:id="1393501902">
      <w:bodyDiv w:val="1"/>
      <w:marLeft w:val="0"/>
      <w:marRight w:val="0"/>
      <w:marTop w:val="0"/>
      <w:marBottom w:val="0"/>
      <w:divBdr>
        <w:top w:val="none" w:sz="0" w:space="0" w:color="auto"/>
        <w:left w:val="none" w:sz="0" w:space="0" w:color="auto"/>
        <w:bottom w:val="none" w:sz="0" w:space="0" w:color="auto"/>
        <w:right w:val="none" w:sz="0" w:space="0" w:color="auto"/>
      </w:divBdr>
    </w:div>
    <w:div w:id="1399741270">
      <w:bodyDiv w:val="1"/>
      <w:marLeft w:val="0"/>
      <w:marRight w:val="0"/>
      <w:marTop w:val="0"/>
      <w:marBottom w:val="0"/>
      <w:divBdr>
        <w:top w:val="none" w:sz="0" w:space="0" w:color="auto"/>
        <w:left w:val="none" w:sz="0" w:space="0" w:color="auto"/>
        <w:bottom w:val="none" w:sz="0" w:space="0" w:color="auto"/>
        <w:right w:val="none" w:sz="0" w:space="0" w:color="auto"/>
      </w:divBdr>
    </w:div>
    <w:div w:id="1489521251">
      <w:bodyDiv w:val="1"/>
      <w:marLeft w:val="0"/>
      <w:marRight w:val="0"/>
      <w:marTop w:val="0"/>
      <w:marBottom w:val="0"/>
      <w:divBdr>
        <w:top w:val="none" w:sz="0" w:space="0" w:color="auto"/>
        <w:left w:val="none" w:sz="0" w:space="0" w:color="auto"/>
        <w:bottom w:val="none" w:sz="0" w:space="0" w:color="auto"/>
        <w:right w:val="none" w:sz="0" w:space="0" w:color="auto"/>
      </w:divBdr>
    </w:div>
    <w:div w:id="1704820297">
      <w:bodyDiv w:val="1"/>
      <w:marLeft w:val="0"/>
      <w:marRight w:val="0"/>
      <w:marTop w:val="0"/>
      <w:marBottom w:val="0"/>
      <w:divBdr>
        <w:top w:val="none" w:sz="0" w:space="0" w:color="auto"/>
        <w:left w:val="none" w:sz="0" w:space="0" w:color="auto"/>
        <w:bottom w:val="none" w:sz="0" w:space="0" w:color="auto"/>
        <w:right w:val="none" w:sz="0" w:space="0" w:color="auto"/>
      </w:divBdr>
    </w:div>
    <w:div w:id="1780024346">
      <w:bodyDiv w:val="1"/>
      <w:marLeft w:val="0"/>
      <w:marRight w:val="0"/>
      <w:marTop w:val="0"/>
      <w:marBottom w:val="0"/>
      <w:divBdr>
        <w:top w:val="none" w:sz="0" w:space="0" w:color="auto"/>
        <w:left w:val="none" w:sz="0" w:space="0" w:color="auto"/>
        <w:bottom w:val="none" w:sz="0" w:space="0" w:color="auto"/>
        <w:right w:val="none" w:sz="0" w:space="0" w:color="auto"/>
      </w:divBdr>
    </w:div>
    <w:div w:id="2088264930">
      <w:bodyDiv w:val="1"/>
      <w:marLeft w:val="0"/>
      <w:marRight w:val="0"/>
      <w:marTop w:val="0"/>
      <w:marBottom w:val="0"/>
      <w:divBdr>
        <w:top w:val="none" w:sz="0" w:space="0" w:color="auto"/>
        <w:left w:val="none" w:sz="0" w:space="0" w:color="auto"/>
        <w:bottom w:val="none" w:sz="0" w:space="0" w:color="auto"/>
        <w:right w:val="none" w:sz="0" w:space="0" w:color="auto"/>
      </w:divBdr>
    </w:div>
    <w:div w:id="21130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9D04D-DA4D-42D3-8E50-26733832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3</cp:revision>
  <dcterms:created xsi:type="dcterms:W3CDTF">2017-06-21T14:55:00Z</dcterms:created>
  <dcterms:modified xsi:type="dcterms:W3CDTF">2017-06-22T18:21:00Z</dcterms:modified>
</cp:coreProperties>
</file>